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AD883" w14:textId="77777777" w:rsidR="00912315" w:rsidRDefault="00912315" w:rsidP="00103DD6">
      <w:pPr>
        <w:rPr>
          <w:i/>
          <w:iCs/>
        </w:rPr>
      </w:pPr>
    </w:p>
    <w:p w14:paraId="32EF8A25" w14:textId="77777777" w:rsidR="009E52D8" w:rsidRDefault="009E52D8" w:rsidP="00103DD6">
      <w:pPr>
        <w:rPr>
          <w:i/>
          <w:iCs/>
        </w:rPr>
      </w:pPr>
      <w:r w:rsidRPr="0044664C">
        <w:rPr>
          <w:i/>
          <w:iCs/>
          <w:noProof/>
        </w:rPr>
        <mc:AlternateContent>
          <mc:Choice Requires="wps">
            <w:drawing>
              <wp:inline distT="0" distB="0" distL="0" distR="0" wp14:anchorId="32082F5B" wp14:editId="7F0D7DD6">
                <wp:extent cx="5707380" cy="1404620"/>
                <wp:effectExtent l="0" t="0" r="26670" b="24765"/>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404620"/>
                        </a:xfrm>
                        <a:prstGeom prst="rect">
                          <a:avLst/>
                        </a:prstGeom>
                        <a:solidFill>
                          <a:srgbClr val="FFFFFF"/>
                        </a:solidFill>
                        <a:ln w="9525">
                          <a:solidFill>
                            <a:srgbClr val="000000"/>
                          </a:solidFill>
                          <a:miter lim="800000"/>
                          <a:headEnd/>
                          <a:tailEnd/>
                        </a:ln>
                      </wps:spPr>
                      <wps:txbx>
                        <w:txbxContent>
                          <w:p w14:paraId="27545C19" w14:textId="406D4C4E" w:rsidR="009E52D8" w:rsidRPr="00A81157" w:rsidRDefault="009E52D8" w:rsidP="00B011E8">
                            <w:pPr>
                              <w:pStyle w:val="paragraph"/>
                              <w:spacing w:before="0" w:beforeAutospacing="0" w:after="0" w:afterAutospacing="0"/>
                              <w:ind w:firstLine="12"/>
                              <w:textAlignment w:val="baseline"/>
                              <w:rPr>
                                <w:rStyle w:val="normaltextrun"/>
                                <w:i/>
                                <w:iCs/>
                              </w:rPr>
                            </w:pPr>
                            <w:r>
                              <w:rPr>
                                <w:rStyle w:val="normaltextrun"/>
                                <w:rFonts w:ascii="Arial" w:hAnsi="Arial" w:cs="Arial"/>
                                <w:i/>
                                <w:iCs/>
                                <w:sz w:val="20"/>
                                <w:szCs w:val="20"/>
                              </w:rPr>
                              <w:t>Dit is een voorbeeld voor een bestuursreglement voor een groeps</w:t>
                            </w:r>
                            <w:r w:rsidR="00F622BF">
                              <w:rPr>
                                <w:rStyle w:val="normaltextrun"/>
                                <w:rFonts w:ascii="Arial" w:hAnsi="Arial" w:cs="Arial"/>
                                <w:i/>
                                <w:iCs/>
                                <w:sz w:val="20"/>
                                <w:szCs w:val="20"/>
                              </w:rPr>
                              <w:t>stichting</w:t>
                            </w:r>
                            <w:r>
                              <w:rPr>
                                <w:rStyle w:val="normaltextrun"/>
                                <w:rFonts w:ascii="Arial" w:hAnsi="Arial" w:cs="Arial"/>
                                <w:i/>
                                <w:iCs/>
                                <w:sz w:val="20"/>
                                <w:szCs w:val="20"/>
                              </w:rPr>
                              <w:t>.</w:t>
                            </w:r>
                            <w:r w:rsidR="00B011E8">
                              <w:rPr>
                                <w:rStyle w:val="normaltextrun"/>
                                <w:rFonts w:ascii="Arial" w:hAnsi="Arial" w:cs="Arial"/>
                                <w:i/>
                                <w:iCs/>
                                <w:sz w:val="20"/>
                                <w:szCs w:val="20"/>
                              </w:rPr>
                              <w:t xml:space="preserve"> Dit is een </w:t>
                            </w:r>
                            <w:r w:rsidR="00B011E8" w:rsidRPr="29FC3BD8">
                              <w:rPr>
                                <w:rFonts w:ascii="Arial" w:hAnsi="Arial" w:cs="Arial"/>
                                <w:i/>
                                <w:iCs/>
                                <w:sz w:val="20"/>
                                <w:szCs w:val="20"/>
                              </w:rPr>
                              <w:t>stichting die</w:t>
                            </w:r>
                            <w:r w:rsidR="00B011E8">
                              <w:rPr>
                                <w:rFonts w:ascii="Arial" w:hAnsi="Arial" w:cs="Arial"/>
                                <w:i/>
                                <w:iCs/>
                                <w:sz w:val="20"/>
                                <w:szCs w:val="20"/>
                              </w:rPr>
                              <w:t xml:space="preserve"> </w:t>
                            </w:r>
                            <w:r w:rsidR="00B011E8" w:rsidRPr="29FC3BD8">
                              <w:rPr>
                                <w:rFonts w:ascii="Arial" w:hAnsi="Arial" w:cs="Arial"/>
                                <w:i/>
                                <w:iCs/>
                                <w:sz w:val="20"/>
                                <w:szCs w:val="20"/>
                              </w:rPr>
                              <w:t>een lokale scoutinggroep ondersteun</w:t>
                            </w:r>
                            <w:r w:rsidR="006E18BE">
                              <w:rPr>
                                <w:rFonts w:ascii="Arial" w:hAnsi="Arial" w:cs="Arial"/>
                                <w:i/>
                                <w:iCs/>
                                <w:sz w:val="20"/>
                                <w:szCs w:val="20"/>
                              </w:rPr>
                              <w:t>t</w:t>
                            </w:r>
                            <w:r w:rsidR="00B011E8" w:rsidRPr="29FC3BD8">
                              <w:rPr>
                                <w:rFonts w:ascii="Arial" w:hAnsi="Arial" w:cs="Arial"/>
                                <w:i/>
                                <w:iCs/>
                                <w:sz w:val="20"/>
                                <w:szCs w:val="20"/>
                              </w:rPr>
                              <w:t xml:space="preserve"> met betrekking tot accommodaties en (groot) materiaal. </w:t>
                            </w:r>
                            <w:r w:rsidR="00B011E8">
                              <w:br/>
                            </w:r>
                          </w:p>
                          <w:p w14:paraId="2CF124A8" w14:textId="77777777" w:rsidR="00DB075D" w:rsidRDefault="00DB075D" w:rsidP="00B011E8">
                            <w:pPr>
                              <w:pStyle w:val="paragraph"/>
                              <w:spacing w:before="0" w:beforeAutospacing="0" w:after="0" w:afterAutospacing="0"/>
                              <w:ind w:firstLine="12"/>
                              <w:textAlignment w:val="baseline"/>
                              <w:rPr>
                                <w:rFonts w:ascii="Arial" w:hAnsi="Arial" w:cs="Arial"/>
                                <w:i/>
                                <w:iCs/>
                                <w:sz w:val="20"/>
                                <w:szCs w:val="20"/>
                              </w:rPr>
                            </w:pPr>
                            <w:r>
                              <w:rPr>
                                <w:rFonts w:ascii="Arial" w:hAnsi="Arial" w:cs="Arial"/>
                                <w:i/>
                                <w:iCs/>
                                <w:sz w:val="20"/>
                                <w:szCs w:val="20"/>
                              </w:rPr>
                              <w:t>Dit bestuursreglement is afgestemd op de modelstatuten die door Scouting Nederland in 2024 zijn opgesteld voor scoutinggroepen.</w:t>
                            </w:r>
                          </w:p>
                          <w:p w14:paraId="420099F2" w14:textId="77777777" w:rsidR="00DB075D" w:rsidRDefault="00DB075D" w:rsidP="00B011E8">
                            <w:pPr>
                              <w:pStyle w:val="paragraph"/>
                              <w:spacing w:before="0" w:beforeAutospacing="0" w:after="0" w:afterAutospacing="0"/>
                              <w:ind w:firstLine="12"/>
                              <w:textAlignment w:val="baseline"/>
                              <w:rPr>
                                <w:rFonts w:ascii="Arial" w:hAnsi="Arial" w:cs="Arial"/>
                                <w:i/>
                                <w:iCs/>
                                <w:sz w:val="20"/>
                                <w:szCs w:val="20"/>
                              </w:rPr>
                            </w:pPr>
                          </w:p>
                          <w:p w14:paraId="6FB8D9A6" w14:textId="28342E74" w:rsidR="00DB075D" w:rsidRDefault="00B011E8" w:rsidP="00DB075D">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In dit reglement</w:t>
                            </w:r>
                            <w:r w:rsidR="009E52D8">
                              <w:rPr>
                                <w:rStyle w:val="normaltextrun"/>
                                <w:rFonts w:ascii="Arial" w:hAnsi="Arial" w:cs="Arial"/>
                                <w:i/>
                                <w:iCs/>
                                <w:sz w:val="20"/>
                                <w:szCs w:val="20"/>
                              </w:rPr>
                              <w:t xml:space="preserve"> zijn onder meer wettelijk verplichte onderdelen vanuit de WBTR (Wet Bestuur en Toezicht</w:t>
                            </w:r>
                            <w:r>
                              <w:rPr>
                                <w:rStyle w:val="normaltextrun"/>
                                <w:rFonts w:ascii="Arial" w:hAnsi="Arial" w:cs="Arial"/>
                                <w:i/>
                                <w:iCs/>
                                <w:sz w:val="20"/>
                                <w:szCs w:val="20"/>
                              </w:rPr>
                              <w:t xml:space="preserve"> </w:t>
                            </w:r>
                            <w:r w:rsidR="009E52D8">
                              <w:rPr>
                                <w:rStyle w:val="normaltextrun"/>
                                <w:rFonts w:ascii="Arial" w:hAnsi="Arial" w:cs="Arial"/>
                                <w:i/>
                                <w:iCs/>
                                <w:sz w:val="20"/>
                                <w:szCs w:val="20"/>
                              </w:rPr>
                              <w:t>Rechtspersonen) opgenomen. Een bestuursreglement is niet verplicht, maar wel het aangewezen document om de nodige afspraken vast te leggen.</w:t>
                            </w:r>
                          </w:p>
                          <w:p w14:paraId="6234CDC2" w14:textId="39724474" w:rsidR="009E52D8" w:rsidRDefault="009E52D8" w:rsidP="00DB075D">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 xml:space="preserve"> </w:t>
                            </w:r>
                          </w:p>
                          <w:p w14:paraId="1EC67EB8" w14:textId="77777777"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r w:rsidRPr="00A81157">
                              <w:rPr>
                                <w:rStyle w:val="normaltextrun"/>
                                <w:rFonts w:ascii="Arial" w:hAnsi="Arial" w:cs="Arial"/>
                                <w:i/>
                                <w:iCs/>
                                <w:sz w:val="20"/>
                                <w:szCs w:val="20"/>
                              </w:rPr>
                              <w:t xml:space="preserve">Je kunt </w:t>
                            </w:r>
                            <w:r>
                              <w:rPr>
                                <w:rStyle w:val="normaltextrun"/>
                                <w:rFonts w:ascii="Arial" w:hAnsi="Arial" w:cs="Arial"/>
                                <w:i/>
                                <w:iCs/>
                                <w:sz w:val="20"/>
                                <w:szCs w:val="20"/>
                              </w:rPr>
                              <w:t xml:space="preserve">dit voorbeeld gebruiken om je eigen bestuursreglement samen te stellen. De tekst die hier in staat is een voorbeeld en kun je naar je eigen situatie aanpassen en aanvullen. Niet alles zal op jullie situatie van toepassing zijn en wellicht mis je nog zaken die je ook op wilt nemen. </w:t>
                            </w:r>
                          </w:p>
                          <w:p w14:paraId="2C141F68" w14:textId="1F93229C"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 xml:space="preserve">Behoud in ieder geval de delen die </w:t>
                            </w:r>
                            <w:r w:rsidR="003E3354">
                              <w:rPr>
                                <w:rStyle w:val="normaltextrun"/>
                                <w:rFonts w:ascii="Arial" w:hAnsi="Arial" w:cs="Arial"/>
                                <w:i/>
                                <w:iCs/>
                                <w:sz w:val="20"/>
                                <w:szCs w:val="20"/>
                              </w:rPr>
                              <w:t>geel</w:t>
                            </w:r>
                            <w:r>
                              <w:rPr>
                                <w:rStyle w:val="normaltextrun"/>
                                <w:rFonts w:ascii="Arial" w:hAnsi="Arial" w:cs="Arial"/>
                                <w:i/>
                                <w:iCs/>
                                <w:sz w:val="20"/>
                                <w:szCs w:val="20"/>
                              </w:rPr>
                              <w:t xml:space="preserve"> gemarkeerd zijn, eventueel iets anders omgeschreven of op een andere plaats in het reglement, maar met hetzelfde doel. Dit zijn onderwerpen waar je vanuit de WBTR verplicht afspraken over moet maken en vastleggen.</w:t>
                            </w:r>
                          </w:p>
                          <w:p w14:paraId="0BF7689E" w14:textId="77777777" w:rsidR="00DB075D"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 xml:space="preserve">We raden aan om over de niet </w:t>
                            </w:r>
                            <w:r w:rsidR="0001737E">
                              <w:rPr>
                                <w:rStyle w:val="normaltextrun"/>
                                <w:rFonts w:ascii="Arial" w:hAnsi="Arial" w:cs="Arial"/>
                                <w:i/>
                                <w:iCs/>
                                <w:sz w:val="20"/>
                                <w:szCs w:val="20"/>
                              </w:rPr>
                              <w:t>geel</w:t>
                            </w:r>
                            <w:r>
                              <w:rPr>
                                <w:rStyle w:val="normaltextrun"/>
                                <w:rFonts w:ascii="Arial" w:hAnsi="Arial" w:cs="Arial"/>
                                <w:i/>
                                <w:iCs/>
                                <w:sz w:val="20"/>
                                <w:szCs w:val="20"/>
                              </w:rPr>
                              <w:t xml:space="preserve"> gemarkeerde delen</w:t>
                            </w:r>
                            <w:r w:rsidRPr="008F3052">
                              <w:rPr>
                                <w:rStyle w:val="normaltextrun"/>
                                <w:rFonts w:ascii="Arial" w:hAnsi="Arial" w:cs="Arial"/>
                                <w:i/>
                                <w:iCs/>
                                <w:sz w:val="20"/>
                                <w:szCs w:val="20"/>
                              </w:rPr>
                              <w:t xml:space="preserve"> afspraken te maken die </w:t>
                            </w:r>
                            <w:r>
                              <w:rPr>
                                <w:rStyle w:val="normaltextrun"/>
                                <w:rFonts w:ascii="Arial" w:hAnsi="Arial" w:cs="Arial"/>
                                <w:i/>
                                <w:iCs/>
                                <w:sz w:val="20"/>
                                <w:szCs w:val="20"/>
                              </w:rPr>
                              <w:t xml:space="preserve">passen bij </w:t>
                            </w:r>
                            <w:r w:rsidRPr="008F3052">
                              <w:rPr>
                                <w:rStyle w:val="normaltextrun"/>
                                <w:rFonts w:ascii="Arial" w:hAnsi="Arial" w:cs="Arial"/>
                                <w:i/>
                                <w:iCs/>
                                <w:sz w:val="20"/>
                                <w:szCs w:val="20"/>
                              </w:rPr>
                              <w:t>je eigen situatie</w:t>
                            </w:r>
                            <w:r w:rsidR="006E18BE">
                              <w:rPr>
                                <w:rStyle w:val="normaltextrun"/>
                                <w:rFonts w:ascii="Arial" w:hAnsi="Arial" w:cs="Arial"/>
                                <w:i/>
                                <w:iCs/>
                                <w:sz w:val="20"/>
                                <w:szCs w:val="20"/>
                              </w:rPr>
                              <w:t xml:space="preserve"> en ook kloppen met wat in je statuten staat</w:t>
                            </w:r>
                            <w:r w:rsidRPr="008F3052">
                              <w:rPr>
                                <w:rStyle w:val="normaltextrun"/>
                                <w:rFonts w:ascii="Arial" w:hAnsi="Arial" w:cs="Arial"/>
                                <w:i/>
                                <w:iCs/>
                                <w:sz w:val="20"/>
                                <w:szCs w:val="20"/>
                              </w:rPr>
                              <w:t>.</w:t>
                            </w:r>
                          </w:p>
                          <w:p w14:paraId="705E4518" w14:textId="77777777" w:rsidR="00DB075D" w:rsidRPr="008F3052" w:rsidRDefault="00DB075D" w:rsidP="00DB075D">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Als je statuten (nog) niet zijn aangepast sinds 2021, kan het zijn dat in dit voorbeeld reglement een aantal geel gearceerde delen in strijd zijn met wat er nu in je statuten staat. Overweeg dan om gebruik te maken van de modelstatuten.</w:t>
                            </w:r>
                          </w:p>
                          <w:p w14:paraId="44ADCEEB" w14:textId="77777777" w:rsidR="009E52D8" w:rsidRPr="00A81157"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p>
                          <w:p w14:paraId="5AE7D646" w14:textId="7EF3015E"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Op enkele plaatsen wordt een beleid, procedure of ander document genoemd. Hier kun je aansluiten bij bestaande praktijk, gebruik maken van bestaande documenten van bijvoorbeeld Scouting Nederland, verwijzen naar bestaande afspraken in notulen of op je website, tekst toevoegen aan in dit reglement of hier op eigen wijze vorm aan geven. Er wordt niet van je verwacht dat je een papierwinkel creëert, wel dat je hier op een of andere manier vorm aan geeft.</w:t>
                            </w:r>
                          </w:p>
                          <w:p w14:paraId="0B143185" w14:textId="77777777"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p>
                          <w:p w14:paraId="20BC78FC" w14:textId="169A70CF" w:rsidR="009E52D8" w:rsidRDefault="007B4EB3" w:rsidP="00B011E8">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Op de plaats van de rode tekst</w:t>
                            </w:r>
                            <w:r w:rsidR="009E52D8">
                              <w:rPr>
                                <w:rStyle w:val="normaltextrun"/>
                                <w:rFonts w:ascii="Arial" w:hAnsi="Arial" w:cs="Arial"/>
                                <w:i/>
                                <w:iCs/>
                                <w:sz w:val="20"/>
                                <w:szCs w:val="20"/>
                              </w:rPr>
                              <w:t xml:space="preserve"> vul je in wat op je groep van toepassing is</w:t>
                            </w:r>
                            <w:r>
                              <w:rPr>
                                <w:rStyle w:val="normaltextrun"/>
                                <w:rFonts w:ascii="Arial" w:hAnsi="Arial" w:cs="Arial"/>
                                <w:i/>
                                <w:iCs/>
                                <w:sz w:val="20"/>
                                <w:szCs w:val="20"/>
                              </w:rPr>
                              <w:t xml:space="preserve">, mits je die tekst wilt gebruiken. </w:t>
                            </w:r>
                            <w:r w:rsidR="009E52D8">
                              <w:rPr>
                                <w:rStyle w:val="normaltextrun"/>
                                <w:rFonts w:ascii="Arial" w:hAnsi="Arial" w:cs="Arial"/>
                                <w:i/>
                                <w:iCs/>
                                <w:sz w:val="20"/>
                                <w:szCs w:val="20"/>
                              </w:rPr>
                              <w:t xml:space="preserve">Leg je </w:t>
                            </w:r>
                            <w:r w:rsidR="003E3354">
                              <w:rPr>
                                <w:rStyle w:val="normaltextrun"/>
                                <w:rFonts w:ascii="Arial" w:hAnsi="Arial" w:cs="Arial"/>
                                <w:i/>
                                <w:iCs/>
                                <w:sz w:val="20"/>
                                <w:szCs w:val="20"/>
                              </w:rPr>
                              <w:t>conceptreglement</w:t>
                            </w:r>
                            <w:r w:rsidR="009E52D8">
                              <w:rPr>
                                <w:rStyle w:val="normaltextrun"/>
                                <w:rFonts w:ascii="Arial" w:hAnsi="Arial" w:cs="Arial"/>
                                <w:i/>
                                <w:iCs/>
                                <w:sz w:val="20"/>
                                <w:szCs w:val="20"/>
                              </w:rPr>
                              <w:t xml:space="preserve"> altijd ook even naast je eigen statuten om te zien of er tegenstijdigheden in staan.</w:t>
                            </w:r>
                          </w:p>
                          <w:p w14:paraId="43F8B8B6" w14:textId="77777777"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p>
                          <w:p w14:paraId="797A21D4" w14:textId="77777777"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 xml:space="preserve">Je kunt ook dit handige overzicht van NOV doornemen of je nog zaken wilt toevoegen: </w:t>
                            </w:r>
                            <w:hyperlink r:id="rId11" w:history="1">
                              <w:r w:rsidRPr="00D542E9">
                                <w:rPr>
                                  <w:rStyle w:val="Hyperlink"/>
                                  <w:rFonts w:ascii="Arial" w:hAnsi="Arial" w:cs="Arial"/>
                                  <w:i/>
                                  <w:iCs/>
                                  <w:sz w:val="20"/>
                                  <w:szCs w:val="20"/>
                                </w:rPr>
                                <w:t>https://vrijwilligerswerk.nl/themas/wettenenregels/dossiers/bestuur+en+toezicht/checklist+wbtr/default.aspx</w:t>
                              </w:r>
                            </w:hyperlink>
                          </w:p>
                          <w:p w14:paraId="5D70AA64" w14:textId="77777777"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p>
                          <w:p w14:paraId="46459937" w14:textId="42E71D6D" w:rsidR="009E52D8" w:rsidRPr="00A81157"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Dit kader is alleen bedoeld als instructie en kun je verwijderen als je klaar bent</w:t>
                            </w:r>
                            <w:r w:rsidR="00B011E8">
                              <w:rPr>
                                <w:rStyle w:val="normaltextrun"/>
                                <w:rFonts w:ascii="Arial" w:hAnsi="Arial" w:cs="Arial"/>
                                <w:i/>
                                <w:iCs/>
                                <w:sz w:val="20"/>
                                <w:szCs w:val="20"/>
                              </w:rPr>
                              <w:t xml:space="preserve"> met het opstellen van het reglement.</w:t>
                            </w:r>
                          </w:p>
                        </w:txbxContent>
                      </wps:txbx>
                      <wps:bodyPr rot="0" vert="horz" wrap="square" lIns="91440" tIns="45720" rIns="91440" bIns="45720" anchor="t" anchorCtr="0">
                        <a:spAutoFit/>
                      </wps:bodyPr>
                    </wps:wsp>
                  </a:graphicData>
                </a:graphic>
              </wp:inline>
            </w:drawing>
          </mc:Choice>
          <mc:Fallback>
            <w:pict>
              <v:shapetype w14:anchorId="32082F5B" id="_x0000_t202" coordsize="21600,21600" o:spt="202" path="m,l,21600r21600,l21600,xe">
                <v:stroke joinstyle="miter"/>
                <v:path gradientshapeok="t" o:connecttype="rect"/>
              </v:shapetype>
              <v:shape id="Tekstvak 217" o:spid="_x0000_s1026" type="#_x0000_t202" style="width:449.4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">
                <v:textbox style="mso-fit-shape-to-text:t">
                  <w:txbxContent>
                    <w:p w14:paraId="27545C19" w14:textId="406D4C4E" w:rsidR="009E52D8" w:rsidRPr="00A81157" w:rsidRDefault="009E52D8" w:rsidP="00B011E8">
                      <w:pPr>
                        <w:pStyle w:val="paragraph"/>
                        <w:spacing w:before="0" w:beforeAutospacing="0" w:after="0" w:afterAutospacing="0"/>
                        <w:ind w:firstLine="12"/>
                        <w:textAlignment w:val="baseline"/>
                        <w:rPr>
                          <w:rStyle w:val="normaltextrun"/>
                          <w:i/>
                          <w:iCs/>
                        </w:rPr>
                      </w:pPr>
                      <w:r>
                        <w:rPr>
                          <w:rStyle w:val="normaltextrun"/>
                          <w:rFonts w:ascii="Arial" w:hAnsi="Arial" w:cs="Arial"/>
                          <w:i/>
                          <w:iCs/>
                          <w:sz w:val="20"/>
                          <w:szCs w:val="20"/>
                        </w:rPr>
                        <w:t>Dit is een voorbeeld voor een bestuursreglement voor een groeps</w:t>
                      </w:r>
                      <w:r w:rsidR="00F622BF">
                        <w:rPr>
                          <w:rStyle w:val="normaltextrun"/>
                          <w:rFonts w:ascii="Arial" w:hAnsi="Arial" w:cs="Arial"/>
                          <w:i/>
                          <w:iCs/>
                          <w:sz w:val="20"/>
                          <w:szCs w:val="20"/>
                        </w:rPr>
                        <w:t>stichting</w:t>
                      </w:r>
                      <w:r>
                        <w:rPr>
                          <w:rStyle w:val="normaltextrun"/>
                          <w:rFonts w:ascii="Arial" w:hAnsi="Arial" w:cs="Arial"/>
                          <w:i/>
                          <w:iCs/>
                          <w:sz w:val="20"/>
                          <w:szCs w:val="20"/>
                        </w:rPr>
                        <w:t>.</w:t>
                      </w:r>
                      <w:r w:rsidR="00B011E8">
                        <w:rPr>
                          <w:rStyle w:val="normaltextrun"/>
                          <w:rFonts w:ascii="Arial" w:hAnsi="Arial" w:cs="Arial"/>
                          <w:i/>
                          <w:iCs/>
                          <w:sz w:val="20"/>
                          <w:szCs w:val="20"/>
                        </w:rPr>
                        <w:t xml:space="preserve"> Dit is een </w:t>
                      </w:r>
                      <w:r w:rsidR="00B011E8" w:rsidRPr="29FC3BD8">
                        <w:rPr>
                          <w:rFonts w:ascii="Arial" w:hAnsi="Arial" w:cs="Arial"/>
                          <w:i/>
                          <w:iCs/>
                          <w:sz w:val="20"/>
                          <w:szCs w:val="20"/>
                        </w:rPr>
                        <w:t>stichting die</w:t>
                      </w:r>
                      <w:r w:rsidR="00B011E8">
                        <w:rPr>
                          <w:rFonts w:ascii="Arial" w:hAnsi="Arial" w:cs="Arial"/>
                          <w:i/>
                          <w:iCs/>
                          <w:sz w:val="20"/>
                          <w:szCs w:val="20"/>
                        </w:rPr>
                        <w:t xml:space="preserve"> </w:t>
                      </w:r>
                      <w:r w:rsidR="00B011E8" w:rsidRPr="29FC3BD8">
                        <w:rPr>
                          <w:rFonts w:ascii="Arial" w:hAnsi="Arial" w:cs="Arial"/>
                          <w:i/>
                          <w:iCs/>
                          <w:sz w:val="20"/>
                          <w:szCs w:val="20"/>
                        </w:rPr>
                        <w:t>een lokale scoutinggroep ondersteun</w:t>
                      </w:r>
                      <w:r w:rsidR="006E18BE">
                        <w:rPr>
                          <w:rFonts w:ascii="Arial" w:hAnsi="Arial" w:cs="Arial"/>
                          <w:i/>
                          <w:iCs/>
                          <w:sz w:val="20"/>
                          <w:szCs w:val="20"/>
                        </w:rPr>
                        <w:t>t</w:t>
                      </w:r>
                      <w:r w:rsidR="00B011E8" w:rsidRPr="29FC3BD8">
                        <w:rPr>
                          <w:rFonts w:ascii="Arial" w:hAnsi="Arial" w:cs="Arial"/>
                          <w:i/>
                          <w:iCs/>
                          <w:sz w:val="20"/>
                          <w:szCs w:val="20"/>
                        </w:rPr>
                        <w:t xml:space="preserve"> met betrekking tot accommodaties en (groot) materiaal. </w:t>
                      </w:r>
                      <w:r w:rsidR="00B011E8">
                        <w:br/>
                      </w:r>
                    </w:p>
                    <w:p w14:paraId="2CF124A8" w14:textId="77777777" w:rsidR="00DB075D" w:rsidRDefault="00DB075D" w:rsidP="00B011E8">
                      <w:pPr>
                        <w:pStyle w:val="paragraph"/>
                        <w:spacing w:before="0" w:beforeAutospacing="0" w:after="0" w:afterAutospacing="0"/>
                        <w:ind w:firstLine="12"/>
                        <w:textAlignment w:val="baseline"/>
                        <w:rPr>
                          <w:rFonts w:ascii="Arial" w:hAnsi="Arial" w:cs="Arial"/>
                          <w:i/>
                          <w:iCs/>
                          <w:sz w:val="20"/>
                          <w:szCs w:val="20"/>
                        </w:rPr>
                      </w:pPr>
                      <w:r>
                        <w:rPr>
                          <w:rFonts w:ascii="Arial" w:hAnsi="Arial" w:cs="Arial"/>
                          <w:i/>
                          <w:iCs/>
                          <w:sz w:val="20"/>
                          <w:szCs w:val="20"/>
                        </w:rPr>
                        <w:t>Dit bestuursreglement is afgestemd op de modelstatuten die door Scouting Nederland in 2024 zijn opgesteld voor scoutinggroepen.</w:t>
                      </w:r>
                    </w:p>
                    <w:p w14:paraId="420099F2" w14:textId="77777777" w:rsidR="00DB075D" w:rsidRDefault="00DB075D" w:rsidP="00B011E8">
                      <w:pPr>
                        <w:pStyle w:val="paragraph"/>
                        <w:spacing w:before="0" w:beforeAutospacing="0" w:after="0" w:afterAutospacing="0"/>
                        <w:ind w:firstLine="12"/>
                        <w:textAlignment w:val="baseline"/>
                        <w:rPr>
                          <w:rFonts w:ascii="Arial" w:hAnsi="Arial" w:cs="Arial"/>
                          <w:i/>
                          <w:iCs/>
                          <w:sz w:val="20"/>
                          <w:szCs w:val="20"/>
                        </w:rPr>
                      </w:pPr>
                    </w:p>
                    <w:p w14:paraId="6FB8D9A6" w14:textId="28342E74" w:rsidR="00DB075D" w:rsidRDefault="00B011E8" w:rsidP="00DB075D">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In dit reglement</w:t>
                      </w:r>
                      <w:r w:rsidR="009E52D8">
                        <w:rPr>
                          <w:rStyle w:val="normaltextrun"/>
                          <w:rFonts w:ascii="Arial" w:hAnsi="Arial" w:cs="Arial"/>
                          <w:i/>
                          <w:iCs/>
                          <w:sz w:val="20"/>
                          <w:szCs w:val="20"/>
                        </w:rPr>
                        <w:t xml:space="preserve"> zijn onder meer wettelijk verplichte onderdelen vanuit de WBTR (Wet Bestuur en Toezicht</w:t>
                      </w:r>
                      <w:r>
                        <w:rPr>
                          <w:rStyle w:val="normaltextrun"/>
                          <w:rFonts w:ascii="Arial" w:hAnsi="Arial" w:cs="Arial"/>
                          <w:i/>
                          <w:iCs/>
                          <w:sz w:val="20"/>
                          <w:szCs w:val="20"/>
                        </w:rPr>
                        <w:t xml:space="preserve"> </w:t>
                      </w:r>
                      <w:r w:rsidR="009E52D8">
                        <w:rPr>
                          <w:rStyle w:val="normaltextrun"/>
                          <w:rFonts w:ascii="Arial" w:hAnsi="Arial" w:cs="Arial"/>
                          <w:i/>
                          <w:iCs/>
                          <w:sz w:val="20"/>
                          <w:szCs w:val="20"/>
                        </w:rPr>
                        <w:t>Rechtspersonen) opgenomen. Een bestuursreglement is niet verplicht, maar wel het aangewezen document om de nodige afspraken vast te leggen.</w:t>
                      </w:r>
                    </w:p>
                    <w:p w14:paraId="6234CDC2" w14:textId="39724474" w:rsidR="009E52D8" w:rsidRDefault="009E52D8" w:rsidP="00DB075D">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 xml:space="preserve"> </w:t>
                      </w:r>
                    </w:p>
                    <w:p w14:paraId="1EC67EB8" w14:textId="77777777"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r w:rsidRPr="00A81157">
                        <w:rPr>
                          <w:rStyle w:val="normaltextrun"/>
                          <w:rFonts w:ascii="Arial" w:hAnsi="Arial" w:cs="Arial"/>
                          <w:i/>
                          <w:iCs/>
                          <w:sz w:val="20"/>
                          <w:szCs w:val="20"/>
                        </w:rPr>
                        <w:t xml:space="preserve">Je kunt </w:t>
                      </w:r>
                      <w:r>
                        <w:rPr>
                          <w:rStyle w:val="normaltextrun"/>
                          <w:rFonts w:ascii="Arial" w:hAnsi="Arial" w:cs="Arial"/>
                          <w:i/>
                          <w:iCs/>
                          <w:sz w:val="20"/>
                          <w:szCs w:val="20"/>
                        </w:rPr>
                        <w:t xml:space="preserve">dit voorbeeld gebruiken om je eigen bestuursreglement samen te stellen. De tekst die hier in staat is een voorbeeld en kun je naar je eigen situatie aanpassen en aanvullen. Niet alles zal op jullie situatie van toepassing zijn en wellicht mis je nog zaken die je ook op wilt nemen. </w:t>
                      </w:r>
                    </w:p>
                    <w:p w14:paraId="2C141F68" w14:textId="1F93229C"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 xml:space="preserve">Behoud in ieder geval de delen die </w:t>
                      </w:r>
                      <w:r w:rsidR="003E3354">
                        <w:rPr>
                          <w:rStyle w:val="normaltextrun"/>
                          <w:rFonts w:ascii="Arial" w:hAnsi="Arial" w:cs="Arial"/>
                          <w:i/>
                          <w:iCs/>
                          <w:sz w:val="20"/>
                          <w:szCs w:val="20"/>
                        </w:rPr>
                        <w:t>geel</w:t>
                      </w:r>
                      <w:r>
                        <w:rPr>
                          <w:rStyle w:val="normaltextrun"/>
                          <w:rFonts w:ascii="Arial" w:hAnsi="Arial" w:cs="Arial"/>
                          <w:i/>
                          <w:iCs/>
                          <w:sz w:val="20"/>
                          <w:szCs w:val="20"/>
                        </w:rPr>
                        <w:t xml:space="preserve"> gemarkeerd zijn, eventueel iets anders omgeschreven of op een andere plaats in het reglement, maar met hetzelfde doel. Dit zijn onderwerpen waar je vanuit de WBTR verplicht afspraken over moet maken en vastleggen.</w:t>
                      </w:r>
                    </w:p>
                    <w:p w14:paraId="0BF7689E" w14:textId="77777777" w:rsidR="00DB075D"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 xml:space="preserve">We raden aan om over de niet </w:t>
                      </w:r>
                      <w:r w:rsidR="0001737E">
                        <w:rPr>
                          <w:rStyle w:val="normaltextrun"/>
                          <w:rFonts w:ascii="Arial" w:hAnsi="Arial" w:cs="Arial"/>
                          <w:i/>
                          <w:iCs/>
                          <w:sz w:val="20"/>
                          <w:szCs w:val="20"/>
                        </w:rPr>
                        <w:t>geel</w:t>
                      </w:r>
                      <w:r>
                        <w:rPr>
                          <w:rStyle w:val="normaltextrun"/>
                          <w:rFonts w:ascii="Arial" w:hAnsi="Arial" w:cs="Arial"/>
                          <w:i/>
                          <w:iCs/>
                          <w:sz w:val="20"/>
                          <w:szCs w:val="20"/>
                        </w:rPr>
                        <w:t xml:space="preserve"> gemarkeerde delen</w:t>
                      </w:r>
                      <w:r w:rsidRPr="008F3052">
                        <w:rPr>
                          <w:rStyle w:val="normaltextrun"/>
                          <w:rFonts w:ascii="Arial" w:hAnsi="Arial" w:cs="Arial"/>
                          <w:i/>
                          <w:iCs/>
                          <w:sz w:val="20"/>
                          <w:szCs w:val="20"/>
                        </w:rPr>
                        <w:t xml:space="preserve"> afspraken te maken die </w:t>
                      </w:r>
                      <w:r>
                        <w:rPr>
                          <w:rStyle w:val="normaltextrun"/>
                          <w:rFonts w:ascii="Arial" w:hAnsi="Arial" w:cs="Arial"/>
                          <w:i/>
                          <w:iCs/>
                          <w:sz w:val="20"/>
                          <w:szCs w:val="20"/>
                        </w:rPr>
                        <w:t xml:space="preserve">passen bij </w:t>
                      </w:r>
                      <w:r w:rsidRPr="008F3052">
                        <w:rPr>
                          <w:rStyle w:val="normaltextrun"/>
                          <w:rFonts w:ascii="Arial" w:hAnsi="Arial" w:cs="Arial"/>
                          <w:i/>
                          <w:iCs/>
                          <w:sz w:val="20"/>
                          <w:szCs w:val="20"/>
                        </w:rPr>
                        <w:t>je eigen situatie</w:t>
                      </w:r>
                      <w:r w:rsidR="006E18BE">
                        <w:rPr>
                          <w:rStyle w:val="normaltextrun"/>
                          <w:rFonts w:ascii="Arial" w:hAnsi="Arial" w:cs="Arial"/>
                          <w:i/>
                          <w:iCs/>
                          <w:sz w:val="20"/>
                          <w:szCs w:val="20"/>
                        </w:rPr>
                        <w:t xml:space="preserve"> en ook kloppen met wat in je statuten staat</w:t>
                      </w:r>
                      <w:r w:rsidRPr="008F3052">
                        <w:rPr>
                          <w:rStyle w:val="normaltextrun"/>
                          <w:rFonts w:ascii="Arial" w:hAnsi="Arial" w:cs="Arial"/>
                          <w:i/>
                          <w:iCs/>
                          <w:sz w:val="20"/>
                          <w:szCs w:val="20"/>
                        </w:rPr>
                        <w:t>.</w:t>
                      </w:r>
                    </w:p>
                    <w:p w14:paraId="705E4518" w14:textId="77777777" w:rsidR="00DB075D" w:rsidRPr="008F3052" w:rsidRDefault="00DB075D" w:rsidP="00DB075D">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Als je statuten (nog) niet zijn aangepast sinds 2021, kan het zijn dat in dit voorbeeld reglement een aantal geel gearceerde delen in strijd zijn met wat er nu in je statuten staat. Overweeg dan om gebruik te maken van de modelstatuten.</w:t>
                      </w:r>
                    </w:p>
                    <w:p w14:paraId="44ADCEEB" w14:textId="77777777" w:rsidR="009E52D8" w:rsidRPr="00A81157"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p>
                    <w:p w14:paraId="5AE7D646" w14:textId="7EF3015E"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Op enkele plaatsen wordt een beleid, procedure of ander document genoemd. Hier kun je aansluiten bij bestaande praktijk, gebruik maken van bestaande documenten van bijvoorbeeld Scouting Nederland, verwijzen naar bestaande afspraken in notulen of op je website, tekst toevoegen aan in dit reglement of hier op eigen wijze vorm aan geven. Er wordt niet van je verwacht dat je een papierwinkel creëert, wel dat je hier op een of andere manier vorm aan geeft.</w:t>
                      </w:r>
                    </w:p>
                    <w:p w14:paraId="0B143185" w14:textId="77777777"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p>
                    <w:p w14:paraId="20BC78FC" w14:textId="169A70CF" w:rsidR="009E52D8" w:rsidRDefault="007B4EB3" w:rsidP="00B011E8">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Op de plaats van de rode tekst</w:t>
                      </w:r>
                      <w:r w:rsidR="009E52D8">
                        <w:rPr>
                          <w:rStyle w:val="normaltextrun"/>
                          <w:rFonts w:ascii="Arial" w:hAnsi="Arial" w:cs="Arial"/>
                          <w:i/>
                          <w:iCs/>
                          <w:sz w:val="20"/>
                          <w:szCs w:val="20"/>
                        </w:rPr>
                        <w:t xml:space="preserve"> vul je in wat op je groep van toepassing is</w:t>
                      </w:r>
                      <w:r>
                        <w:rPr>
                          <w:rStyle w:val="normaltextrun"/>
                          <w:rFonts w:ascii="Arial" w:hAnsi="Arial" w:cs="Arial"/>
                          <w:i/>
                          <w:iCs/>
                          <w:sz w:val="20"/>
                          <w:szCs w:val="20"/>
                        </w:rPr>
                        <w:t xml:space="preserve">, mits je die tekst wilt gebruiken. </w:t>
                      </w:r>
                      <w:r w:rsidR="009E52D8">
                        <w:rPr>
                          <w:rStyle w:val="normaltextrun"/>
                          <w:rFonts w:ascii="Arial" w:hAnsi="Arial" w:cs="Arial"/>
                          <w:i/>
                          <w:iCs/>
                          <w:sz w:val="20"/>
                          <w:szCs w:val="20"/>
                        </w:rPr>
                        <w:t xml:space="preserve">Leg je </w:t>
                      </w:r>
                      <w:r w:rsidR="003E3354">
                        <w:rPr>
                          <w:rStyle w:val="normaltextrun"/>
                          <w:rFonts w:ascii="Arial" w:hAnsi="Arial" w:cs="Arial"/>
                          <w:i/>
                          <w:iCs/>
                          <w:sz w:val="20"/>
                          <w:szCs w:val="20"/>
                        </w:rPr>
                        <w:t>conceptreglement</w:t>
                      </w:r>
                      <w:r w:rsidR="009E52D8">
                        <w:rPr>
                          <w:rStyle w:val="normaltextrun"/>
                          <w:rFonts w:ascii="Arial" w:hAnsi="Arial" w:cs="Arial"/>
                          <w:i/>
                          <w:iCs/>
                          <w:sz w:val="20"/>
                          <w:szCs w:val="20"/>
                        </w:rPr>
                        <w:t xml:space="preserve"> altijd ook even naast je eigen statuten om te zien of er tegenstijdigheden in staan.</w:t>
                      </w:r>
                    </w:p>
                    <w:p w14:paraId="43F8B8B6" w14:textId="77777777"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p>
                    <w:p w14:paraId="797A21D4" w14:textId="77777777"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 xml:space="preserve">Je kunt ook dit handige overzicht van NOV doornemen of je nog zaken wilt toevoegen: </w:t>
                      </w:r>
                      <w:hyperlink r:id="rId12" w:history="1">
                        <w:r w:rsidRPr="00D542E9">
                          <w:rPr>
                            <w:rStyle w:val="Hyperlink"/>
                            <w:rFonts w:ascii="Arial" w:hAnsi="Arial" w:cs="Arial"/>
                            <w:i/>
                            <w:iCs/>
                            <w:sz w:val="20"/>
                            <w:szCs w:val="20"/>
                          </w:rPr>
                          <w:t>https://vrijwilligerswerk.nl/themas/wettenenregels/dossiers/bestuur+en+toezicht/checklist+wbtr/default.aspx</w:t>
                        </w:r>
                      </w:hyperlink>
                    </w:p>
                    <w:p w14:paraId="5D70AA64" w14:textId="77777777" w:rsidR="009E52D8"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p>
                    <w:p w14:paraId="46459937" w14:textId="42E71D6D" w:rsidR="009E52D8" w:rsidRPr="00A81157" w:rsidRDefault="009E52D8" w:rsidP="00B011E8">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Dit kader is alleen bedoeld als instructie en kun je verwijderen als je klaar bent</w:t>
                      </w:r>
                      <w:r w:rsidR="00B011E8">
                        <w:rPr>
                          <w:rStyle w:val="normaltextrun"/>
                          <w:rFonts w:ascii="Arial" w:hAnsi="Arial" w:cs="Arial"/>
                          <w:i/>
                          <w:iCs/>
                          <w:sz w:val="20"/>
                          <w:szCs w:val="20"/>
                        </w:rPr>
                        <w:t xml:space="preserve"> met het opstellen van het reglement.</w:t>
                      </w:r>
                    </w:p>
                  </w:txbxContent>
                </v:textbox>
                <w10:anchorlock/>
              </v:shape>
            </w:pict>
          </mc:Fallback>
        </mc:AlternateContent>
      </w:r>
    </w:p>
    <w:p w14:paraId="750AD13E" w14:textId="77777777" w:rsidR="009E52D8" w:rsidRDefault="009E52D8" w:rsidP="00103DD6">
      <w:pPr>
        <w:rPr>
          <w:i/>
          <w:iCs/>
        </w:rPr>
      </w:pPr>
    </w:p>
    <w:p w14:paraId="1D8B0974" w14:textId="47CBCA0B" w:rsidR="001E723F" w:rsidRDefault="00912315" w:rsidP="00103DD6">
      <w:pPr>
        <w:rPr>
          <w:i/>
          <w:iCs/>
        </w:rPr>
      </w:pPr>
      <w:r>
        <w:rPr>
          <w:i/>
          <w:iCs/>
        </w:rPr>
        <w:t>D</w:t>
      </w:r>
      <w:r w:rsidR="00BD64C8">
        <w:rPr>
          <w:i/>
          <w:iCs/>
        </w:rPr>
        <w:t>it is het b</w:t>
      </w:r>
      <w:r w:rsidR="00477AEC">
        <w:rPr>
          <w:i/>
          <w:iCs/>
        </w:rPr>
        <w:t xml:space="preserve">estuursreglement van het bestuur van </w:t>
      </w:r>
      <w:r w:rsidR="00F622BF">
        <w:rPr>
          <w:i/>
          <w:iCs/>
        </w:rPr>
        <w:t>Stichting</w:t>
      </w:r>
      <w:r w:rsidR="00CA3A24">
        <w:rPr>
          <w:i/>
          <w:iCs/>
        </w:rPr>
        <w:t xml:space="preserve"> </w:t>
      </w:r>
      <w:r w:rsidR="00C06364" w:rsidRPr="007B4EB3">
        <w:rPr>
          <w:i/>
          <w:iCs/>
          <w:color w:val="FF0000"/>
        </w:rPr>
        <w:t xml:space="preserve">&lt;naam </w:t>
      </w:r>
      <w:r w:rsidR="00F622BF">
        <w:rPr>
          <w:i/>
          <w:iCs/>
          <w:color w:val="FF0000"/>
        </w:rPr>
        <w:t>stichting</w:t>
      </w:r>
      <w:r w:rsidR="00C06364" w:rsidRPr="007B4EB3">
        <w:rPr>
          <w:i/>
          <w:iCs/>
          <w:color w:val="FF0000"/>
        </w:rPr>
        <w:t>&gt;</w:t>
      </w:r>
      <w:r w:rsidR="0058181F" w:rsidRPr="007B4EB3">
        <w:rPr>
          <w:i/>
          <w:iCs/>
          <w:color w:val="FF0000"/>
        </w:rPr>
        <w:t xml:space="preserve">, </w:t>
      </w:r>
      <w:r w:rsidR="0058181F">
        <w:rPr>
          <w:i/>
          <w:iCs/>
        </w:rPr>
        <w:t xml:space="preserve">verder genoemd </w:t>
      </w:r>
      <w:r w:rsidR="00F622BF">
        <w:rPr>
          <w:i/>
          <w:iCs/>
        </w:rPr>
        <w:t>stichting</w:t>
      </w:r>
      <w:r w:rsidR="0058181F">
        <w:rPr>
          <w:i/>
          <w:iCs/>
        </w:rPr>
        <w:t>.</w:t>
      </w:r>
      <w:r w:rsidR="00477AEC">
        <w:rPr>
          <w:i/>
          <w:iCs/>
        </w:rPr>
        <w:t xml:space="preserve"> </w:t>
      </w:r>
      <w:r w:rsidR="00BD64C8">
        <w:rPr>
          <w:i/>
          <w:iCs/>
        </w:rPr>
        <w:t>Hierin staan de afsprak</w:t>
      </w:r>
      <w:r w:rsidR="00DB6BC3">
        <w:rPr>
          <w:i/>
          <w:iCs/>
        </w:rPr>
        <w:t xml:space="preserve">en die het bestuur heeft gemaakt over de wijze waarop de </w:t>
      </w:r>
      <w:r w:rsidR="00F622BF">
        <w:rPr>
          <w:i/>
          <w:iCs/>
        </w:rPr>
        <w:t>stichting</w:t>
      </w:r>
      <w:r w:rsidR="00DB6BC3">
        <w:rPr>
          <w:i/>
          <w:iCs/>
        </w:rPr>
        <w:t xml:space="preserve"> bestuurd wordt en hoe de bestuurders daarin handelen</w:t>
      </w:r>
      <w:r w:rsidR="00490A51">
        <w:rPr>
          <w:i/>
          <w:iCs/>
        </w:rPr>
        <w:t xml:space="preserve">. Dit bestuursreglement is vastgesteld door het bestuur op </w:t>
      </w:r>
      <w:r w:rsidR="00C06364" w:rsidRPr="007B4EB3">
        <w:rPr>
          <w:i/>
          <w:iCs/>
          <w:color w:val="FF0000"/>
        </w:rPr>
        <w:t>&lt;datum&gt;</w:t>
      </w:r>
      <w:r w:rsidR="00B405BD" w:rsidRPr="007B4EB3">
        <w:rPr>
          <w:i/>
          <w:iCs/>
          <w:color w:val="FF0000"/>
        </w:rPr>
        <w:t xml:space="preserve"> </w:t>
      </w:r>
      <w:r w:rsidR="00B405BD">
        <w:rPr>
          <w:i/>
          <w:iCs/>
        </w:rPr>
        <w:t xml:space="preserve">en heeft versienummer </w:t>
      </w:r>
      <w:r w:rsidR="00B405BD" w:rsidRPr="007B4EB3">
        <w:rPr>
          <w:i/>
          <w:iCs/>
          <w:color w:val="FF0000"/>
        </w:rPr>
        <w:t>1.0</w:t>
      </w:r>
    </w:p>
    <w:p w14:paraId="28950860" w14:textId="77777777" w:rsidR="00BE0190" w:rsidRPr="00EE2A80" w:rsidRDefault="00BE0190" w:rsidP="00103DD6"/>
    <w:p w14:paraId="3FD59A97" w14:textId="4F6D05EA" w:rsidR="006B1824" w:rsidRDefault="00247282" w:rsidP="00103DD6">
      <w:pPr>
        <w:pStyle w:val="Lijstalinea"/>
        <w:numPr>
          <w:ilvl w:val="0"/>
          <w:numId w:val="1"/>
        </w:numPr>
      </w:pPr>
      <w:r>
        <w:t>Status reglement</w:t>
      </w:r>
    </w:p>
    <w:p w14:paraId="53FF9915" w14:textId="13E6962B" w:rsidR="00981ED0" w:rsidRDefault="00614A15" w:rsidP="00103DD6">
      <w:pPr>
        <w:pStyle w:val="Lijstalinea"/>
        <w:numPr>
          <w:ilvl w:val="0"/>
          <w:numId w:val="7"/>
        </w:numPr>
      </w:pPr>
      <w:r>
        <w:t>D</w:t>
      </w:r>
      <w:r w:rsidR="0040463C">
        <w:t xml:space="preserve">it reglement regelt, aanvullend op </w:t>
      </w:r>
      <w:r w:rsidR="00B5627F">
        <w:t xml:space="preserve">de statuten en het huishoudelijk reglement van de </w:t>
      </w:r>
      <w:r w:rsidR="00F622BF">
        <w:t>stichting</w:t>
      </w:r>
      <w:r w:rsidR="00B5627F">
        <w:t xml:space="preserve">, </w:t>
      </w:r>
      <w:r>
        <w:t xml:space="preserve">de </w:t>
      </w:r>
      <w:r w:rsidR="003D7A4D">
        <w:t xml:space="preserve">interne werkafspraken en de </w:t>
      </w:r>
      <w:r>
        <w:t xml:space="preserve">wijze waarop </w:t>
      </w:r>
      <w:r w:rsidR="00094B14">
        <w:t xml:space="preserve">de leden van het </w:t>
      </w:r>
      <w:r w:rsidR="00F622BF">
        <w:t>stichting</w:t>
      </w:r>
      <w:r w:rsidR="005F3C72">
        <w:t>sbestuur</w:t>
      </w:r>
      <w:r w:rsidR="4AB3D024">
        <w:t xml:space="preserve"> </w:t>
      </w:r>
      <w:r w:rsidR="00094B14">
        <w:t xml:space="preserve">de </w:t>
      </w:r>
      <w:r w:rsidR="00F622BF">
        <w:t>Stichting</w:t>
      </w:r>
      <w:r w:rsidR="00094B14">
        <w:t xml:space="preserve"> besturen</w:t>
      </w:r>
      <w:r w:rsidR="008D4D22">
        <w:t xml:space="preserve">. </w:t>
      </w:r>
    </w:p>
    <w:p w14:paraId="0E7832B9" w14:textId="4DD92510" w:rsidR="00EF1132" w:rsidRDefault="00EF1132" w:rsidP="00103DD6">
      <w:pPr>
        <w:pStyle w:val="Lijstalinea"/>
        <w:numPr>
          <w:ilvl w:val="0"/>
          <w:numId w:val="7"/>
        </w:numPr>
      </w:pPr>
      <w:r>
        <w:t xml:space="preserve">Dit bestuursreglement en andere procedures en reglementen worden </w:t>
      </w:r>
      <w:r w:rsidR="007B4EB3">
        <w:t xml:space="preserve">elke </w:t>
      </w:r>
      <w:r w:rsidRPr="007B4EB3">
        <w:rPr>
          <w:color w:val="FF0000"/>
        </w:rPr>
        <w:t xml:space="preserve">&lt;periode&gt;, (bijvoorbeeld elke twee jaar) </w:t>
      </w:r>
      <w:r>
        <w:t>door het bestuur besproken en indien nodig herzien.</w:t>
      </w:r>
    </w:p>
    <w:p w14:paraId="7FB51E76" w14:textId="7817BA79" w:rsidR="00B405BD" w:rsidRPr="007B4EB3" w:rsidRDefault="00B405BD" w:rsidP="00103DD6">
      <w:pPr>
        <w:pStyle w:val="Lijstalinea"/>
        <w:numPr>
          <w:ilvl w:val="0"/>
          <w:numId w:val="7"/>
        </w:numPr>
      </w:pPr>
      <w:r w:rsidRPr="007B4EB3">
        <w:t xml:space="preserve">Wijzigingen in dit reglement worden steeds vastgesteld door het bestuur van de </w:t>
      </w:r>
      <w:r w:rsidR="00F622BF">
        <w:t>stichting</w:t>
      </w:r>
      <w:r w:rsidRPr="007B4EB3">
        <w:t xml:space="preserve"> tijdens een bestuursvergadering.</w:t>
      </w:r>
    </w:p>
    <w:p w14:paraId="06F1B1A6" w14:textId="2186E0CF" w:rsidR="006F1F90" w:rsidRPr="00DB075D" w:rsidRDefault="000E7D34" w:rsidP="00103DD6">
      <w:pPr>
        <w:pStyle w:val="Lijstalinea"/>
        <w:numPr>
          <w:ilvl w:val="0"/>
          <w:numId w:val="7"/>
        </w:numPr>
        <w:rPr>
          <w:highlight w:val="yellow"/>
        </w:rPr>
      </w:pPr>
      <w:r w:rsidRPr="00DB075D">
        <w:rPr>
          <w:highlight w:val="yellow"/>
        </w:rPr>
        <w:t xml:space="preserve">Bij tegenstrijdigheid tussen </w:t>
      </w:r>
      <w:r w:rsidR="00540F2A" w:rsidRPr="00DB075D">
        <w:rPr>
          <w:highlight w:val="yellow"/>
        </w:rPr>
        <w:t>bepalingen</w:t>
      </w:r>
      <w:r w:rsidR="00333E6D" w:rsidRPr="00DB075D">
        <w:rPr>
          <w:highlight w:val="yellow"/>
        </w:rPr>
        <w:t xml:space="preserve"> in dit bestuursreglement met bepalingen </w:t>
      </w:r>
      <w:r w:rsidR="00540F2A" w:rsidRPr="00DB075D">
        <w:rPr>
          <w:highlight w:val="yellow"/>
        </w:rPr>
        <w:t>in de Wet</w:t>
      </w:r>
      <w:r w:rsidR="00E156DE" w:rsidRPr="00DB075D">
        <w:rPr>
          <w:highlight w:val="yellow"/>
        </w:rPr>
        <w:t>,</w:t>
      </w:r>
      <w:r w:rsidR="00540F2A" w:rsidRPr="00DB075D">
        <w:rPr>
          <w:highlight w:val="yellow"/>
        </w:rPr>
        <w:t xml:space="preserve"> </w:t>
      </w:r>
      <w:r w:rsidRPr="00DB075D">
        <w:rPr>
          <w:highlight w:val="yellow"/>
        </w:rPr>
        <w:t>de statuten</w:t>
      </w:r>
      <w:r w:rsidR="00BE7A03" w:rsidRPr="00DB075D">
        <w:rPr>
          <w:highlight w:val="yellow"/>
        </w:rPr>
        <w:t xml:space="preserve"> of het huishoudelijk reglement</w:t>
      </w:r>
      <w:r w:rsidR="00AF79B2" w:rsidRPr="00DB075D">
        <w:rPr>
          <w:highlight w:val="yellow"/>
        </w:rPr>
        <w:t xml:space="preserve"> </w:t>
      </w:r>
      <w:r w:rsidR="00CE65EF" w:rsidRPr="00DB075D">
        <w:rPr>
          <w:highlight w:val="yellow"/>
        </w:rPr>
        <w:t>Scouting Nederland</w:t>
      </w:r>
      <w:r w:rsidR="00641555" w:rsidRPr="00DB075D">
        <w:rPr>
          <w:highlight w:val="yellow"/>
        </w:rPr>
        <w:t xml:space="preserve"> </w:t>
      </w:r>
      <w:r w:rsidR="008A57B9" w:rsidRPr="00DB075D">
        <w:rPr>
          <w:highlight w:val="yellow"/>
        </w:rPr>
        <w:t xml:space="preserve">prevaleert hetgeen in de </w:t>
      </w:r>
      <w:r w:rsidR="0051099D" w:rsidRPr="00DB075D">
        <w:rPr>
          <w:highlight w:val="yellow"/>
        </w:rPr>
        <w:t>Wet</w:t>
      </w:r>
      <w:r w:rsidR="00333E6D" w:rsidRPr="00DB075D">
        <w:rPr>
          <w:highlight w:val="yellow"/>
        </w:rPr>
        <w:t>,</w:t>
      </w:r>
      <w:r w:rsidR="0051099D" w:rsidRPr="00DB075D">
        <w:rPr>
          <w:highlight w:val="yellow"/>
        </w:rPr>
        <w:t xml:space="preserve"> </w:t>
      </w:r>
      <w:r w:rsidR="008A57B9" w:rsidRPr="00DB075D">
        <w:rPr>
          <w:highlight w:val="yellow"/>
        </w:rPr>
        <w:t>statuten</w:t>
      </w:r>
      <w:r w:rsidR="00333E6D" w:rsidRPr="00DB075D">
        <w:rPr>
          <w:highlight w:val="yellow"/>
        </w:rPr>
        <w:t xml:space="preserve"> of huishoudelijk reglement</w:t>
      </w:r>
      <w:r w:rsidR="00641555" w:rsidRPr="00DB075D">
        <w:rPr>
          <w:highlight w:val="yellow"/>
        </w:rPr>
        <w:t xml:space="preserve"> </w:t>
      </w:r>
      <w:r w:rsidR="00C06364" w:rsidRPr="00DB075D">
        <w:rPr>
          <w:highlight w:val="yellow"/>
        </w:rPr>
        <w:t xml:space="preserve">van Scouting Nederland </w:t>
      </w:r>
      <w:r w:rsidR="00641555" w:rsidRPr="00DB075D">
        <w:rPr>
          <w:highlight w:val="yellow"/>
        </w:rPr>
        <w:t>is bepaald</w:t>
      </w:r>
      <w:r w:rsidR="008A57B9" w:rsidRPr="00DB075D">
        <w:rPr>
          <w:highlight w:val="yellow"/>
        </w:rPr>
        <w:t>.</w:t>
      </w:r>
    </w:p>
    <w:p w14:paraId="23D25FB2" w14:textId="00F33D02" w:rsidR="00BE0190" w:rsidRDefault="00BE0190" w:rsidP="00103DD6"/>
    <w:p w14:paraId="2C19EB53" w14:textId="7BD182DB" w:rsidR="00247282" w:rsidRDefault="004216BF" w:rsidP="00103DD6">
      <w:pPr>
        <w:pStyle w:val="Lijstalinea"/>
        <w:numPr>
          <w:ilvl w:val="0"/>
          <w:numId w:val="1"/>
        </w:numPr>
      </w:pPr>
      <w:r>
        <w:t>Algemeen</w:t>
      </w:r>
    </w:p>
    <w:p w14:paraId="36CC8392" w14:textId="455D569B" w:rsidR="007F135D" w:rsidRPr="003E3354" w:rsidRDefault="00F43C74" w:rsidP="00103DD6">
      <w:pPr>
        <w:pStyle w:val="Lijstalinea"/>
        <w:numPr>
          <w:ilvl w:val="0"/>
          <w:numId w:val="8"/>
        </w:numPr>
        <w:rPr>
          <w:highlight w:val="yellow"/>
        </w:rPr>
      </w:pPr>
      <w:r w:rsidRPr="003E3354">
        <w:rPr>
          <w:highlight w:val="yellow"/>
        </w:rPr>
        <w:t>De</w:t>
      </w:r>
      <w:r w:rsidR="007F135D" w:rsidRPr="003E3354">
        <w:rPr>
          <w:highlight w:val="yellow"/>
        </w:rPr>
        <w:t xml:space="preserve"> bestuursleden handelen in het belang van de </w:t>
      </w:r>
      <w:r w:rsidR="00F622BF" w:rsidRPr="003E3354">
        <w:rPr>
          <w:highlight w:val="yellow"/>
        </w:rPr>
        <w:t>stichting</w:t>
      </w:r>
      <w:r w:rsidR="007F135D" w:rsidRPr="003E3354">
        <w:rPr>
          <w:highlight w:val="yellow"/>
        </w:rPr>
        <w:t xml:space="preserve">. Dat betekent dat </w:t>
      </w:r>
      <w:r w:rsidR="006D49B2" w:rsidRPr="003E3354">
        <w:rPr>
          <w:highlight w:val="yellow"/>
        </w:rPr>
        <w:t>z</w:t>
      </w:r>
      <w:r w:rsidR="007F135D" w:rsidRPr="003E3354">
        <w:rPr>
          <w:highlight w:val="yellow"/>
        </w:rPr>
        <w:t xml:space="preserve">ij zullen handelen als bestuurder en niet als privépersoon, zowel intern (binnen de </w:t>
      </w:r>
      <w:r w:rsidR="00501AFB" w:rsidRPr="003E3354">
        <w:rPr>
          <w:highlight w:val="yellow"/>
        </w:rPr>
        <w:t>groep</w:t>
      </w:r>
      <w:r w:rsidR="007F135D" w:rsidRPr="003E3354">
        <w:rPr>
          <w:highlight w:val="yellow"/>
        </w:rPr>
        <w:t>) als extern (in relatie met derden).</w:t>
      </w:r>
      <w:r w:rsidR="00356F91" w:rsidRPr="003E3354">
        <w:rPr>
          <w:highlight w:val="yellow"/>
        </w:rPr>
        <w:t xml:space="preserve"> In situaties die van belang zijn voor de </w:t>
      </w:r>
      <w:r w:rsidR="00F622BF" w:rsidRPr="003E3354">
        <w:rPr>
          <w:highlight w:val="yellow"/>
        </w:rPr>
        <w:t>stichting</w:t>
      </w:r>
      <w:r w:rsidR="00356F91" w:rsidRPr="003E3354">
        <w:rPr>
          <w:highlight w:val="yellow"/>
        </w:rPr>
        <w:t xml:space="preserve"> handelt een bestuurslid niet op basis van persoonlijke voorkeur maar op basis van wat goed is voor de </w:t>
      </w:r>
      <w:r w:rsidR="00F622BF" w:rsidRPr="003E3354">
        <w:rPr>
          <w:highlight w:val="yellow"/>
        </w:rPr>
        <w:t>stichting</w:t>
      </w:r>
      <w:r w:rsidR="00356F91" w:rsidRPr="003E3354">
        <w:rPr>
          <w:highlight w:val="yellow"/>
        </w:rPr>
        <w:t>.</w:t>
      </w:r>
    </w:p>
    <w:p w14:paraId="0BFB1F83" w14:textId="5D02F56C" w:rsidR="0018759C" w:rsidRPr="003E3354" w:rsidRDefault="00B96E41" w:rsidP="00103DD6">
      <w:pPr>
        <w:pStyle w:val="Lijstalinea"/>
        <w:numPr>
          <w:ilvl w:val="0"/>
          <w:numId w:val="8"/>
        </w:numPr>
        <w:rPr>
          <w:highlight w:val="yellow"/>
        </w:rPr>
      </w:pPr>
      <w:r w:rsidRPr="003E3354">
        <w:rPr>
          <w:highlight w:val="yellow"/>
        </w:rPr>
        <w:t xml:space="preserve">De bestuursleden </w:t>
      </w:r>
      <w:r w:rsidR="006D47A1" w:rsidRPr="003E3354">
        <w:rPr>
          <w:highlight w:val="yellow"/>
        </w:rPr>
        <w:t>handelen integer en transparant</w:t>
      </w:r>
      <w:r w:rsidR="004618EF" w:rsidRPr="003E3354">
        <w:rPr>
          <w:highlight w:val="yellow"/>
        </w:rPr>
        <w:t xml:space="preserve">. Dat betekent: oog hebben voor het </w:t>
      </w:r>
      <w:r w:rsidR="00F622BF" w:rsidRPr="003E3354">
        <w:rPr>
          <w:highlight w:val="yellow"/>
        </w:rPr>
        <w:t>stichting</w:t>
      </w:r>
      <w:r w:rsidR="004618EF" w:rsidRPr="003E3354">
        <w:rPr>
          <w:highlight w:val="yellow"/>
        </w:rPr>
        <w:t>sbelang en inzicht geven in beslissingen.</w:t>
      </w:r>
    </w:p>
    <w:p w14:paraId="7C7424FE" w14:textId="1216A8BA" w:rsidR="003850D5" w:rsidRPr="003E3354" w:rsidRDefault="00C32CF8" w:rsidP="00103DD6">
      <w:pPr>
        <w:pStyle w:val="Lijstalinea"/>
        <w:numPr>
          <w:ilvl w:val="0"/>
          <w:numId w:val="8"/>
        </w:numPr>
        <w:rPr>
          <w:highlight w:val="yellow"/>
        </w:rPr>
      </w:pPr>
      <w:r w:rsidRPr="003E3354">
        <w:rPr>
          <w:highlight w:val="yellow"/>
        </w:rPr>
        <w:t>Het bestuur streeft</w:t>
      </w:r>
      <w:r w:rsidR="003850D5" w:rsidRPr="003E3354">
        <w:rPr>
          <w:highlight w:val="yellow"/>
        </w:rPr>
        <w:t xml:space="preserve"> actief naar het tegengaan van fraude en onenigheid door</w:t>
      </w:r>
      <w:r w:rsidR="00A973DD" w:rsidRPr="003E3354">
        <w:rPr>
          <w:highlight w:val="yellow"/>
        </w:rPr>
        <w:t xml:space="preserve"> middel van</w:t>
      </w:r>
      <w:r w:rsidR="003850D5" w:rsidRPr="003E3354">
        <w:rPr>
          <w:highlight w:val="yellow"/>
        </w:rPr>
        <w:t xml:space="preserve"> goede procedures en afspraken.</w:t>
      </w:r>
    </w:p>
    <w:p w14:paraId="2ADD0A44" w14:textId="34672E19" w:rsidR="006D47A1" w:rsidRPr="003E3354" w:rsidRDefault="0038562E" w:rsidP="00103DD6">
      <w:pPr>
        <w:pStyle w:val="Lijstalinea"/>
        <w:numPr>
          <w:ilvl w:val="0"/>
          <w:numId w:val="8"/>
        </w:numPr>
        <w:rPr>
          <w:highlight w:val="yellow"/>
        </w:rPr>
      </w:pPr>
      <w:r w:rsidRPr="003E3354">
        <w:rPr>
          <w:highlight w:val="yellow"/>
        </w:rPr>
        <w:t xml:space="preserve">Bestuursleden gaan bewust om met risico's voor de </w:t>
      </w:r>
      <w:r w:rsidR="00F622BF" w:rsidRPr="003E3354">
        <w:rPr>
          <w:highlight w:val="yellow"/>
        </w:rPr>
        <w:t>stichting</w:t>
      </w:r>
      <w:r w:rsidRPr="003E3354">
        <w:rPr>
          <w:highlight w:val="yellow"/>
        </w:rPr>
        <w:t>. Voordat besluiten worden genomen worden risico’s in kaart gebracht, zodat deze kunnen worden voorkomen, verminderd, overgedragen of geaccepteerd. Een risico-inschatting maakt deel uit van de besluitvorming en bij organisatie van een evenement of activiteit.</w:t>
      </w:r>
    </w:p>
    <w:p w14:paraId="0784AAA8" w14:textId="77777777" w:rsidR="009A7F30" w:rsidRDefault="009A7F30" w:rsidP="00103DD6">
      <w:pPr>
        <w:pStyle w:val="Lijstalinea"/>
        <w:ind w:left="360"/>
      </w:pPr>
    </w:p>
    <w:p w14:paraId="7BECEF65" w14:textId="75603957" w:rsidR="00BE0190" w:rsidRDefault="0019030F" w:rsidP="00103DD6">
      <w:pPr>
        <w:pStyle w:val="Lijstalinea"/>
        <w:numPr>
          <w:ilvl w:val="0"/>
          <w:numId w:val="1"/>
        </w:numPr>
      </w:pPr>
      <w:r>
        <w:t>Organisatie</w:t>
      </w:r>
      <w:r w:rsidR="00C82CD3">
        <w:t xml:space="preserve"> en Werkwijze</w:t>
      </w:r>
    </w:p>
    <w:p w14:paraId="13F89D6F" w14:textId="77777777" w:rsidR="00103DD6" w:rsidRDefault="00593593" w:rsidP="00103DD6">
      <w:pPr>
        <w:pStyle w:val="Lijstalinea"/>
        <w:numPr>
          <w:ilvl w:val="1"/>
          <w:numId w:val="17"/>
        </w:numPr>
      </w:pPr>
      <w:r w:rsidRPr="0083287B">
        <w:t>Meerdere functies kunnen in één persoon worden verenigd</w:t>
      </w:r>
      <w:r w:rsidR="0083287B">
        <w:t>.</w:t>
      </w:r>
    </w:p>
    <w:p w14:paraId="025303F3" w14:textId="303D87AF" w:rsidR="00AD6C13" w:rsidRPr="00AC5EDF" w:rsidRDefault="00257407" w:rsidP="00103DD6">
      <w:pPr>
        <w:pStyle w:val="Lijstalinea"/>
        <w:numPr>
          <w:ilvl w:val="1"/>
          <w:numId w:val="17"/>
        </w:numPr>
      </w:pPr>
      <w:r>
        <w:t>Het bestuur verdeelt de taken onder de bestuurders</w:t>
      </w:r>
      <w:r w:rsidR="00C82159">
        <w:t xml:space="preserve">. De bestuurders blijven gezamenlijk verantwoordelijk </w:t>
      </w:r>
      <w:r w:rsidR="00BD273B">
        <w:t>voor het goed besturen van</w:t>
      </w:r>
      <w:r w:rsidR="00C82159">
        <w:t xml:space="preserve"> de </w:t>
      </w:r>
      <w:r w:rsidR="00F622BF">
        <w:t>stichting</w:t>
      </w:r>
      <w:r w:rsidR="00C82159">
        <w:t>. De taak</w:t>
      </w:r>
      <w:r w:rsidR="00A332BF">
        <w:t xml:space="preserve">verdeling wordt </w:t>
      </w:r>
      <w:r w:rsidR="00EF1132" w:rsidRPr="00103DD6">
        <w:rPr>
          <w:color w:val="FF0000"/>
        </w:rPr>
        <w:t xml:space="preserve">&lt;keuze&gt; </w:t>
      </w:r>
      <w:r w:rsidR="005C7D9F">
        <w:rPr>
          <w:color w:val="FF0000"/>
        </w:rPr>
        <w:t xml:space="preserve">(bijvoorbeeld </w:t>
      </w:r>
      <w:r w:rsidR="00F665A4" w:rsidRPr="00103DD6">
        <w:rPr>
          <w:color w:val="FF0000"/>
        </w:rPr>
        <w:t>jaarlijks/</w:t>
      </w:r>
      <w:r w:rsidR="00BD273B" w:rsidRPr="00103DD6">
        <w:rPr>
          <w:color w:val="FF0000"/>
        </w:rPr>
        <w:t xml:space="preserve"> 2-jaarlijks</w:t>
      </w:r>
      <w:r w:rsidR="005C7D9F">
        <w:rPr>
          <w:color w:val="FF0000"/>
        </w:rPr>
        <w:t>)</w:t>
      </w:r>
      <w:r w:rsidR="00A332BF" w:rsidRPr="00103DD6">
        <w:rPr>
          <w:color w:val="FF0000"/>
        </w:rPr>
        <w:t xml:space="preserve"> </w:t>
      </w:r>
      <w:r w:rsidR="00A332BF">
        <w:t>of bij benoeming van een nieuw bestuurslid</w:t>
      </w:r>
      <w:r w:rsidR="00BB6FF7" w:rsidRPr="00BB6FF7">
        <w:t xml:space="preserve"> </w:t>
      </w:r>
      <w:r w:rsidR="00BB6FF7">
        <w:t>besproken en eventueel herzien</w:t>
      </w:r>
      <w:r w:rsidR="00A332BF">
        <w:t>.</w:t>
      </w:r>
    </w:p>
    <w:p w14:paraId="7D31D139" w14:textId="3968E79F" w:rsidR="00EB6FE6" w:rsidRDefault="00EB6FE6" w:rsidP="00103DD6">
      <w:pPr>
        <w:pStyle w:val="Lijstalinea"/>
        <w:numPr>
          <w:ilvl w:val="1"/>
          <w:numId w:val="17"/>
        </w:numPr>
      </w:pPr>
      <w:r>
        <w:t xml:space="preserve">Een bestuurder is een vrijwilliger </w:t>
      </w:r>
      <w:r w:rsidR="00664058">
        <w:t xml:space="preserve">van de stichting en lid </w:t>
      </w:r>
      <w:r>
        <w:t xml:space="preserve">van Scouting Nederland. Dit is een </w:t>
      </w:r>
      <w:r w:rsidR="00D571CC">
        <w:t xml:space="preserve">niet betaalde </w:t>
      </w:r>
      <w:r>
        <w:t>functie.</w:t>
      </w:r>
      <w:r w:rsidR="00A65288">
        <w:t xml:space="preserve"> </w:t>
      </w:r>
    </w:p>
    <w:p w14:paraId="433457ED" w14:textId="755C5E45" w:rsidR="00033C5F" w:rsidRPr="00F347E6" w:rsidRDefault="00033C5F" w:rsidP="00103DD6">
      <w:pPr>
        <w:pStyle w:val="Lijstalinea"/>
        <w:numPr>
          <w:ilvl w:val="1"/>
          <w:numId w:val="17"/>
        </w:numPr>
      </w:pPr>
      <w:r>
        <w:t xml:space="preserve">Een bestuurder </w:t>
      </w:r>
      <w:r w:rsidR="001572B6">
        <w:t xml:space="preserve">is in het bezit van een volgens de regels van Scouting Nederland geldige Verklaring </w:t>
      </w:r>
      <w:proofErr w:type="gramStart"/>
      <w:r w:rsidR="001572B6">
        <w:t>omtrent</w:t>
      </w:r>
      <w:proofErr w:type="gramEnd"/>
      <w:r w:rsidR="001572B6">
        <w:t xml:space="preserve"> Gedrag.</w:t>
      </w:r>
    </w:p>
    <w:p w14:paraId="71877E3D" w14:textId="0937FAB6" w:rsidR="00075493" w:rsidRDefault="00075493" w:rsidP="00103DD6">
      <w:pPr>
        <w:pStyle w:val="Lijstalinea"/>
        <w:numPr>
          <w:ilvl w:val="1"/>
          <w:numId w:val="17"/>
        </w:numPr>
      </w:pPr>
      <w:r>
        <w:t>Er is een we</w:t>
      </w:r>
      <w:r w:rsidR="00842C35">
        <w:t>r</w:t>
      </w:r>
      <w:r>
        <w:t>vingsbeleid en een inwerktraject</w:t>
      </w:r>
      <w:r w:rsidR="00C82159">
        <w:t xml:space="preserve"> voor nieuwe bestuurders.</w:t>
      </w:r>
    </w:p>
    <w:p w14:paraId="0EC32F3F" w14:textId="2A6896BA" w:rsidR="00AB4557" w:rsidRDefault="00AB4557" w:rsidP="00103DD6">
      <w:pPr>
        <w:pStyle w:val="Lijstalinea"/>
        <w:numPr>
          <w:ilvl w:val="1"/>
          <w:numId w:val="17"/>
        </w:numPr>
      </w:pPr>
      <w:r>
        <w:t>Nieuwe bestuursleden worden, zo veel mogelijk vóór benoeming, goed geïnformeerd over:</w:t>
      </w:r>
    </w:p>
    <w:p w14:paraId="70F833EA" w14:textId="3614D2A9" w:rsidR="00AB4557" w:rsidRDefault="00AB4557" w:rsidP="00323A4B">
      <w:pPr>
        <w:pStyle w:val="Lijstalinea"/>
        <w:numPr>
          <w:ilvl w:val="0"/>
          <w:numId w:val="18"/>
        </w:numPr>
        <w:ind w:left="1440"/>
      </w:pPr>
      <w:r>
        <w:t xml:space="preserve">De financiële toestand van de </w:t>
      </w:r>
      <w:r w:rsidR="00F622BF">
        <w:t>stichting</w:t>
      </w:r>
      <w:r>
        <w:t xml:space="preserve">. </w:t>
      </w:r>
    </w:p>
    <w:p w14:paraId="7CEC8267" w14:textId="77777777" w:rsidR="00AB4557" w:rsidRDefault="00AB4557" w:rsidP="00323A4B">
      <w:pPr>
        <w:pStyle w:val="Lijstalinea"/>
        <w:numPr>
          <w:ilvl w:val="0"/>
          <w:numId w:val="18"/>
        </w:numPr>
        <w:ind w:left="1440"/>
      </w:pPr>
      <w:r>
        <w:t>De bevoegdheden die zij hebben.</w:t>
      </w:r>
    </w:p>
    <w:p w14:paraId="1853A6ED" w14:textId="77777777" w:rsidR="00AB4557" w:rsidRDefault="00AB4557" w:rsidP="00323A4B">
      <w:pPr>
        <w:pStyle w:val="Lijstalinea"/>
        <w:numPr>
          <w:ilvl w:val="0"/>
          <w:numId w:val="18"/>
        </w:numPr>
        <w:ind w:left="1440"/>
      </w:pPr>
      <w:r>
        <w:t>De andere bestuursleden en de (onderlinge) werkafspraken.</w:t>
      </w:r>
    </w:p>
    <w:p w14:paraId="5C378F2A" w14:textId="110BAB81" w:rsidR="00AB4557" w:rsidRDefault="00AB4557" w:rsidP="00323A4B">
      <w:pPr>
        <w:pStyle w:val="Lijstalinea"/>
        <w:numPr>
          <w:ilvl w:val="0"/>
          <w:numId w:val="18"/>
        </w:numPr>
        <w:ind w:left="1440"/>
      </w:pPr>
      <w:r>
        <w:t>De verplichtingen die het bestuur heeft op basis van de statuten of reglementen.</w:t>
      </w:r>
    </w:p>
    <w:p w14:paraId="07BF32F5" w14:textId="3944B5C1" w:rsidR="00153BA6" w:rsidRDefault="00153BA6" w:rsidP="00323A4B">
      <w:pPr>
        <w:pStyle w:val="Lijstalinea"/>
        <w:numPr>
          <w:ilvl w:val="0"/>
          <w:numId w:val="18"/>
        </w:numPr>
        <w:ind w:left="1440"/>
      </w:pPr>
      <w:r>
        <w:t xml:space="preserve">De hoofdelijke aansprakelijkheid die geldt voor bestuurders (zie </w:t>
      </w:r>
      <w:r w:rsidR="006A731B">
        <w:t>5</w:t>
      </w:r>
      <w:r w:rsidR="00A16C7D">
        <w:t xml:space="preserve">.1 en </w:t>
      </w:r>
      <w:r w:rsidR="006A731B">
        <w:t>5.</w:t>
      </w:r>
      <w:r w:rsidR="00A16C7D">
        <w:t>2</w:t>
      </w:r>
      <w:r w:rsidR="000F7564">
        <w:t>)</w:t>
      </w:r>
    </w:p>
    <w:p w14:paraId="5A7C1985" w14:textId="77777777" w:rsidR="00AB4557" w:rsidRDefault="00AB4557" w:rsidP="00323A4B">
      <w:pPr>
        <w:pStyle w:val="Lijstalinea"/>
        <w:numPr>
          <w:ilvl w:val="0"/>
          <w:numId w:val="18"/>
        </w:numPr>
        <w:ind w:left="1440"/>
      </w:pPr>
      <w:r>
        <w:t>De afgesloten bestuurdersaansprakelijkheidsverzekering met voldoende dekking.</w:t>
      </w:r>
    </w:p>
    <w:p w14:paraId="5D760992" w14:textId="6E7D3965" w:rsidR="00D2244C" w:rsidRDefault="00B46110" w:rsidP="00323A4B">
      <w:pPr>
        <w:pStyle w:val="Lijstalinea"/>
        <w:numPr>
          <w:ilvl w:val="1"/>
          <w:numId w:val="17"/>
        </w:numPr>
      </w:pPr>
      <w:r>
        <w:t xml:space="preserve">Met </w:t>
      </w:r>
      <w:r w:rsidR="00056B1E">
        <w:t xml:space="preserve">een </w:t>
      </w:r>
      <w:r>
        <w:t>aftredende bestuurder wordt</w:t>
      </w:r>
      <w:r w:rsidR="00AB3D8E">
        <w:t xml:space="preserve"> een eindgesprek gehouden. </w:t>
      </w:r>
      <w:r w:rsidR="0007583F">
        <w:t xml:space="preserve"> </w:t>
      </w:r>
      <w:r w:rsidR="00D2244C">
        <w:t xml:space="preserve"> </w:t>
      </w:r>
    </w:p>
    <w:p w14:paraId="4085D5E8" w14:textId="1DCC71BF" w:rsidR="009633B8" w:rsidRDefault="009633B8" w:rsidP="00103DD6">
      <w:pPr>
        <w:pStyle w:val="Lijstalinea"/>
        <w:numPr>
          <w:ilvl w:val="1"/>
          <w:numId w:val="17"/>
        </w:numPr>
      </w:pPr>
      <w:r>
        <w:t xml:space="preserve">Bij het neerleggen van een bestuursfunctie </w:t>
      </w:r>
      <w:r w:rsidR="00B513E2">
        <w:t xml:space="preserve">worden </w:t>
      </w:r>
      <w:r>
        <w:t>de volgende zaken</w:t>
      </w:r>
      <w:r w:rsidR="00B513E2">
        <w:t xml:space="preserve"> geregeld</w:t>
      </w:r>
      <w:r>
        <w:t>:</w:t>
      </w:r>
    </w:p>
    <w:p w14:paraId="696BF574" w14:textId="77777777" w:rsidR="009633B8" w:rsidRDefault="009633B8" w:rsidP="00103DD6">
      <w:pPr>
        <w:pStyle w:val="Lijstalinea"/>
        <w:numPr>
          <w:ilvl w:val="0"/>
          <w:numId w:val="19"/>
        </w:numPr>
      </w:pPr>
      <w:r>
        <w:t>Het neerleggen van de bestuursfunctie wordt duidelijk vastgelegd.</w:t>
      </w:r>
    </w:p>
    <w:p w14:paraId="6DB44A9D" w14:textId="58F959F3" w:rsidR="009633B8" w:rsidRDefault="009633B8" w:rsidP="00103DD6">
      <w:pPr>
        <w:pStyle w:val="Lijstalinea"/>
        <w:numPr>
          <w:ilvl w:val="0"/>
          <w:numId w:val="19"/>
        </w:numPr>
      </w:pPr>
      <w:r>
        <w:t>De afgetreden bestuurder wordt uitgeschreven bij de Kamer van Koophandel</w:t>
      </w:r>
      <w:r w:rsidR="00487F4A">
        <w:t xml:space="preserve"> en UBO register</w:t>
      </w:r>
    </w:p>
    <w:p w14:paraId="389F6352" w14:textId="125C7745" w:rsidR="009633B8" w:rsidRDefault="009633B8" w:rsidP="00103DD6">
      <w:pPr>
        <w:pStyle w:val="Lijstalinea"/>
        <w:numPr>
          <w:ilvl w:val="0"/>
          <w:numId w:val="19"/>
        </w:numPr>
      </w:pPr>
      <w:r>
        <w:t xml:space="preserve">Decharge van de bestuurstaken </w:t>
      </w:r>
      <w:r w:rsidR="00940823">
        <w:t>d</w:t>
      </w:r>
      <w:r w:rsidR="00B513E2">
        <w:t>oor</w:t>
      </w:r>
      <w:r>
        <w:t xml:space="preserve"> </w:t>
      </w:r>
      <w:r w:rsidR="0083287B">
        <w:t xml:space="preserve">het </w:t>
      </w:r>
      <w:r>
        <w:t>bestuur tijdens de laatste vergadering van de bestuurder en door de</w:t>
      </w:r>
      <w:r w:rsidR="00C82159">
        <w:t xml:space="preserve"> </w:t>
      </w:r>
      <w:r w:rsidR="00D31C43">
        <w:t>groepsraad</w:t>
      </w:r>
      <w:r w:rsidR="00D31C43" w:rsidRPr="0083287B">
        <w:t xml:space="preserve"> </w:t>
      </w:r>
      <w:r w:rsidRPr="0083287B">
        <w:t>bij vaststelling</w:t>
      </w:r>
      <w:r w:rsidR="00C82159" w:rsidRPr="0083287B">
        <w:t xml:space="preserve"> van het</w:t>
      </w:r>
      <w:r w:rsidRPr="0083287B">
        <w:t xml:space="preserve"> jaarverslag</w:t>
      </w:r>
      <w:r w:rsidR="003E251C">
        <w:t>.</w:t>
      </w:r>
      <w:r>
        <w:t xml:space="preserve"> </w:t>
      </w:r>
    </w:p>
    <w:p w14:paraId="55B2050C" w14:textId="77777777" w:rsidR="009633B8" w:rsidRDefault="009633B8" w:rsidP="00103DD6">
      <w:pPr>
        <w:pStyle w:val="Lijstalinea"/>
        <w:numPr>
          <w:ilvl w:val="0"/>
          <w:numId w:val="19"/>
        </w:numPr>
      </w:pPr>
      <w:r>
        <w:t xml:space="preserve">Een goede overdracht. </w:t>
      </w:r>
    </w:p>
    <w:p w14:paraId="29788968" w14:textId="0CD06E2C" w:rsidR="009633B8" w:rsidRDefault="009633B8" w:rsidP="00103DD6">
      <w:pPr>
        <w:pStyle w:val="Lijstalinea"/>
        <w:numPr>
          <w:ilvl w:val="0"/>
          <w:numId w:val="19"/>
        </w:numPr>
      </w:pPr>
      <w:r>
        <w:t xml:space="preserve">Vastlegging van </w:t>
      </w:r>
      <w:r w:rsidR="00400AC1">
        <w:t>gemaakte</w:t>
      </w:r>
      <w:r>
        <w:t xml:space="preserve"> afspraken.  </w:t>
      </w:r>
    </w:p>
    <w:p w14:paraId="2D33544F" w14:textId="77777777" w:rsidR="0019030F" w:rsidRDefault="0019030F" w:rsidP="00103DD6"/>
    <w:p w14:paraId="021434B7" w14:textId="72333993" w:rsidR="00C82CD3" w:rsidRDefault="00AE2E05" w:rsidP="00103DD6">
      <w:pPr>
        <w:pStyle w:val="Lijstalinea"/>
        <w:numPr>
          <w:ilvl w:val="0"/>
          <w:numId w:val="1"/>
        </w:numPr>
      </w:pPr>
      <w:r>
        <w:t xml:space="preserve">Vergaderingen </w:t>
      </w:r>
      <w:r w:rsidR="002663CF">
        <w:t>en besluitvorming</w:t>
      </w:r>
    </w:p>
    <w:p w14:paraId="0917E07E" w14:textId="05DD03F7" w:rsidR="00103DD6" w:rsidRDefault="00103DD6" w:rsidP="00103DD6">
      <w:pPr>
        <w:pStyle w:val="Lijstalinea"/>
        <w:numPr>
          <w:ilvl w:val="0"/>
          <w:numId w:val="16"/>
        </w:numPr>
      </w:pPr>
      <w:r>
        <w:t xml:space="preserve">Het bestuur vergadert </w:t>
      </w:r>
      <w:r w:rsidRPr="005859A8">
        <w:t xml:space="preserve">minimaal </w:t>
      </w:r>
      <w:r w:rsidR="005859A8">
        <w:t>twee</w:t>
      </w:r>
      <w:r w:rsidRPr="005859A8">
        <w:t xml:space="preserve"> keer </w:t>
      </w:r>
      <w:r>
        <w:t xml:space="preserve">per jaar </w:t>
      </w:r>
      <w:r w:rsidRPr="005859A8">
        <w:rPr>
          <w:highlight w:val="yellow"/>
        </w:rPr>
        <w:t>waarvan tenminste éénmaal voor 1 juni en éénmaal voor 1 december</w:t>
      </w:r>
      <w:r>
        <w:t xml:space="preserve"> of zo dikwijls de voorzitter of ten minste twee bestuursleden dit gewenst acht(en).</w:t>
      </w:r>
    </w:p>
    <w:p w14:paraId="740C04FB" w14:textId="77777777" w:rsidR="00103DD6" w:rsidRDefault="00103DD6" w:rsidP="00103DD6">
      <w:pPr>
        <w:pStyle w:val="Lijstalinea"/>
        <w:numPr>
          <w:ilvl w:val="0"/>
          <w:numId w:val="16"/>
        </w:numPr>
      </w:pPr>
      <w:r>
        <w:t xml:space="preserve">De bijeenroeping geschiedt door schriftelijke of elektronische mededeling aan de stemgerechtigden op een termijn van ten minste tien (10) dagen, de dag van oproeping en de dag van de vergadering niet meegerekend. Bij de oproeping worden de te behandelen onderwerpen, </w:t>
      </w:r>
      <w:proofErr w:type="gramStart"/>
      <w:r>
        <w:t>alsmede</w:t>
      </w:r>
      <w:proofErr w:type="gramEnd"/>
      <w:r>
        <w:t xml:space="preserve"> plaats en tijdstip van de vergadering vermeld. </w:t>
      </w:r>
    </w:p>
    <w:p w14:paraId="0C280EC4" w14:textId="77777777" w:rsidR="00103DD6" w:rsidRDefault="00103DD6" w:rsidP="00103DD6">
      <w:pPr>
        <w:pStyle w:val="Lijstalinea"/>
        <w:numPr>
          <w:ilvl w:val="0"/>
          <w:numId w:val="16"/>
        </w:numPr>
      </w:pPr>
      <w:r>
        <w:t xml:space="preserve">De secretaris roept op tot de vergaderingen. Hij maakt van hetgeen ter vergadering behandeld en besloten is notulen op, die door hem en de voorzitter voor akkoord worden ondertekend in </w:t>
      </w:r>
      <w:r>
        <w:lastRenderedPageBreak/>
        <w:t>de vergadering waarin de notulen worden vastgesteld. Fungeert de secretaris als voorzitter dan geschiedt het notuleren door een door hem aan te wijzen ander bestuurslid.</w:t>
      </w:r>
    </w:p>
    <w:p w14:paraId="2211F644" w14:textId="2039761D" w:rsidR="003E3354" w:rsidRPr="003E3354" w:rsidRDefault="003E3354" w:rsidP="003E3354">
      <w:pPr>
        <w:pStyle w:val="Lijstalinea"/>
        <w:numPr>
          <w:ilvl w:val="0"/>
          <w:numId w:val="16"/>
        </w:numPr>
        <w:rPr>
          <w:highlight w:val="yellow"/>
        </w:rPr>
      </w:pPr>
      <w:r w:rsidRPr="003E3354">
        <w:rPr>
          <w:highlight w:val="yellow"/>
        </w:rPr>
        <w:t>In de notulen worden de afspraken en belangrijkste genomen besluiten helder en eenduidig worden geformuleerd. Eventuele bezwaren tegen een besluit worden in het verslag genoteerd.</w:t>
      </w:r>
    </w:p>
    <w:p w14:paraId="77CB3929" w14:textId="77777777" w:rsidR="00103DD6" w:rsidRDefault="00103DD6" w:rsidP="00103DD6">
      <w:pPr>
        <w:pStyle w:val="Lijstalinea"/>
        <w:numPr>
          <w:ilvl w:val="0"/>
          <w:numId w:val="16"/>
        </w:numPr>
      </w:pPr>
      <w:r>
        <w:t xml:space="preserve">Een afschrift van de notulen wordt gezonden aan de </w:t>
      </w:r>
      <w:r w:rsidRPr="003E3354">
        <w:t>groepsver</w:t>
      </w:r>
      <w:r>
        <w:t>eniging.</w:t>
      </w:r>
    </w:p>
    <w:p w14:paraId="4A5CD06E" w14:textId="77777777" w:rsidR="00103DD6" w:rsidRDefault="00103DD6" w:rsidP="00103DD6">
      <w:pPr>
        <w:pStyle w:val="Lijstalinea"/>
        <w:numPr>
          <w:ilvl w:val="0"/>
          <w:numId w:val="16"/>
        </w:numPr>
      </w:pPr>
      <w:r>
        <w:t>Ieder lid van het bestuur heeft recht op een door de secretaris uit te reiken en door hem te ondertekenen kopie van de notulen.</w:t>
      </w:r>
    </w:p>
    <w:p w14:paraId="7E71856E" w14:textId="0283E235" w:rsidR="001F5B76" w:rsidRDefault="002663BA" w:rsidP="00103DD6">
      <w:pPr>
        <w:pStyle w:val="Lijstalinea"/>
        <w:numPr>
          <w:ilvl w:val="0"/>
          <w:numId w:val="16"/>
        </w:numPr>
      </w:pPr>
      <w:r>
        <w:t xml:space="preserve">Het bestuur kan </w:t>
      </w:r>
      <w:r w:rsidRPr="00B71F42">
        <w:t>deskundigen</w:t>
      </w:r>
      <w:r w:rsidR="00B71F42" w:rsidRPr="00B71F42">
        <w:t xml:space="preserve"> </w:t>
      </w:r>
      <w:r w:rsidR="00B71F42" w:rsidRPr="007B4EB3">
        <w:rPr>
          <w:color w:val="000000" w:themeColor="text1"/>
        </w:rPr>
        <w:t xml:space="preserve">of relaties </w:t>
      </w:r>
      <w:r w:rsidRPr="007B4EB3">
        <w:rPr>
          <w:color w:val="000000" w:themeColor="text1"/>
        </w:rPr>
        <w:t>uitnodigen voor vergaderingen.</w:t>
      </w:r>
    </w:p>
    <w:p w14:paraId="311FBABD" w14:textId="183C64FD" w:rsidR="005859A8" w:rsidRDefault="005859A8" w:rsidP="005859A8">
      <w:pPr>
        <w:widowControl w:val="0"/>
        <w:numPr>
          <w:ilvl w:val="0"/>
          <w:numId w:val="16"/>
        </w:numPr>
        <w:tabs>
          <w:tab w:val="left" w:pos="720"/>
        </w:tabs>
        <w:spacing w:line="240" w:lineRule="auto"/>
        <w:rPr>
          <w:rFonts w:ascii="Arial" w:hAnsi="Arial" w:cs="Arial"/>
          <w:szCs w:val="20"/>
        </w:rPr>
      </w:pPr>
      <w:r w:rsidRPr="007008D4">
        <w:rPr>
          <w:rFonts w:ascii="Arial" w:hAnsi="Arial" w:cs="Arial"/>
          <w:szCs w:val="20"/>
          <w:highlight w:val="yellow"/>
        </w:rPr>
        <w:t>Het bestuur is bevoegd zowel in als buiten vergadering besluiten te nemen. In het laatste geval is daartoe vereist dat geen van de bestuurders zich tegen deze wijze van besluitvorming verzet en alle bestuursleden schriftelijk stemmen tot een unaniem besluit.</w:t>
      </w:r>
    </w:p>
    <w:p w14:paraId="294BA0E7" w14:textId="21594E65" w:rsidR="005859A8" w:rsidRPr="00081A54" w:rsidRDefault="00081A54" w:rsidP="00081A54">
      <w:pPr>
        <w:widowControl w:val="0"/>
        <w:numPr>
          <w:ilvl w:val="0"/>
          <w:numId w:val="16"/>
        </w:numPr>
        <w:tabs>
          <w:tab w:val="left" w:pos="720"/>
        </w:tabs>
        <w:spacing w:line="240" w:lineRule="auto"/>
        <w:rPr>
          <w:rFonts w:ascii="Arial" w:hAnsi="Arial" w:cs="Arial"/>
          <w:szCs w:val="20"/>
        </w:rPr>
      </w:pPr>
      <w:r>
        <w:rPr>
          <w:rFonts w:ascii="Arial" w:hAnsi="Arial" w:cs="Arial"/>
          <w:szCs w:val="20"/>
        </w:rPr>
        <w:t>I</w:t>
      </w:r>
      <w:r w:rsidR="005859A8" w:rsidRPr="00081A54">
        <w:rPr>
          <w:rFonts w:ascii="Arial" w:eastAsia="Arial" w:hAnsi="Arial" w:cs="Arial"/>
          <w:color w:val="000000" w:themeColor="text1"/>
          <w:szCs w:val="20"/>
        </w:rPr>
        <w:t>ndien bij de oproeping vermeld, is ieder bestuurslid bevoegd om door middel van een elektronisch communicatiemiddel aan de vergadering deel te nemen, daarin het woord te voeren en het stemrecht uit te oefenen, mits het bestuurslid via het elektronisch communicatiemiddel kan worden geïdentificeerd, rechtstreeks kan kennisnemen van de verhandelingen ter vergadering en kan deelnemen aan de beraadslaging.</w:t>
      </w:r>
    </w:p>
    <w:p w14:paraId="1E306BB1" w14:textId="04607FFF" w:rsidR="005859A8" w:rsidRDefault="005859A8" w:rsidP="005859A8">
      <w:pPr>
        <w:widowControl w:val="0"/>
        <w:numPr>
          <w:ilvl w:val="0"/>
          <w:numId w:val="16"/>
        </w:numPr>
        <w:tabs>
          <w:tab w:val="left" w:pos="720"/>
        </w:tabs>
        <w:spacing w:line="240" w:lineRule="auto"/>
        <w:rPr>
          <w:rFonts w:ascii="Arial" w:hAnsi="Arial" w:cs="Arial"/>
          <w:szCs w:val="20"/>
        </w:rPr>
      </w:pPr>
      <w:r w:rsidRPr="39A29D2A">
        <w:rPr>
          <w:rFonts w:ascii="Arial" w:hAnsi="Arial" w:cs="Arial"/>
          <w:szCs w:val="20"/>
        </w:rPr>
        <w:t>Tenzij in de statuten anders wordt bepaald, worden besluiten genomen met eenvoudige meerderheid van stemmen.</w:t>
      </w:r>
    </w:p>
    <w:p w14:paraId="407F8A82" w14:textId="6ECD5B7F" w:rsidR="00323A4B" w:rsidRPr="00323A4B" w:rsidRDefault="00323A4B" w:rsidP="00323A4B">
      <w:pPr>
        <w:widowControl w:val="0"/>
        <w:numPr>
          <w:ilvl w:val="0"/>
          <w:numId w:val="16"/>
        </w:numPr>
        <w:tabs>
          <w:tab w:val="left" w:pos="720"/>
        </w:tabs>
        <w:spacing w:line="240" w:lineRule="auto"/>
        <w:rPr>
          <w:szCs w:val="20"/>
        </w:rPr>
      </w:pPr>
      <w:r w:rsidRPr="00C03DB5">
        <w:rPr>
          <w:rFonts w:ascii="Arial" w:hAnsi="Arial" w:cs="Arial"/>
          <w:szCs w:val="20"/>
        </w:rPr>
        <w:t>De stemmingen geschieden mondeling, tenzij een bestuurslid schriftelijke stemming verlangt.</w:t>
      </w:r>
    </w:p>
    <w:p w14:paraId="5AD85A47" w14:textId="77777777" w:rsidR="003725D7" w:rsidRPr="005E2A6F" w:rsidRDefault="003725D7" w:rsidP="003725D7">
      <w:pPr>
        <w:pStyle w:val="Lijstalinea"/>
        <w:widowControl w:val="0"/>
        <w:numPr>
          <w:ilvl w:val="0"/>
          <w:numId w:val="16"/>
        </w:numPr>
        <w:spacing w:line="240" w:lineRule="auto"/>
        <w:rPr>
          <w:rFonts w:ascii="Arial" w:hAnsi="Arial" w:cs="Arial"/>
          <w:szCs w:val="20"/>
          <w:highlight w:val="yellow"/>
        </w:rPr>
      </w:pPr>
      <w:r w:rsidRPr="005E2A6F">
        <w:rPr>
          <w:rFonts w:ascii="Arial" w:hAnsi="Arial" w:cs="Arial"/>
          <w:szCs w:val="20"/>
          <w:highlight w:val="yellow"/>
        </w:rPr>
        <w:t>Staken de stemmen over zaken dan wordt het voorstel geacht te zijn verworpen. Staken de stemmen over personen dan wordt onmiddellijk een vrije herstemming gehouden. Staken de stemmen wederom, dan beslist het door de voorzitter te trekken lot tussen de personen die de meeste stemmen hebben gekregen bij de vrije herstemming.</w:t>
      </w:r>
    </w:p>
    <w:p w14:paraId="52D17011" w14:textId="77777777" w:rsidR="001F0D9D" w:rsidRPr="0038562E" w:rsidRDefault="001F0D9D" w:rsidP="00103DD6">
      <w:pPr>
        <w:pStyle w:val="Lijstalinea"/>
        <w:numPr>
          <w:ilvl w:val="0"/>
          <w:numId w:val="16"/>
        </w:numPr>
      </w:pPr>
      <w:r w:rsidRPr="0038562E">
        <w:t xml:space="preserve">Als het aantal bestuursleden onvoldoende is om een besluit te nemen zal het bestuur de beslissing doorverwijzen naar een volgende vergadering. </w:t>
      </w:r>
    </w:p>
    <w:p w14:paraId="655E5453" w14:textId="77777777" w:rsidR="00430C51" w:rsidRPr="003E3354" w:rsidRDefault="00430C51" w:rsidP="00103DD6">
      <w:pPr>
        <w:pStyle w:val="Lijstalinea"/>
        <w:numPr>
          <w:ilvl w:val="0"/>
          <w:numId w:val="16"/>
        </w:numPr>
        <w:rPr>
          <w:highlight w:val="yellow"/>
        </w:rPr>
      </w:pPr>
      <w:r w:rsidRPr="003E3354">
        <w:rPr>
          <w:highlight w:val="yellow"/>
        </w:rPr>
        <w:t xml:space="preserve">Als sprake is van (tijdelijke) afwezigheid van een bestuurder, dient het betreffende bestuurslid dit direct te melden bij de overige bestuursleden. </w:t>
      </w:r>
    </w:p>
    <w:p w14:paraId="61438D02" w14:textId="77777777" w:rsidR="0091589B" w:rsidRPr="003E3354" w:rsidRDefault="0091589B" w:rsidP="00103DD6">
      <w:pPr>
        <w:pStyle w:val="Lijstalinea"/>
        <w:numPr>
          <w:ilvl w:val="0"/>
          <w:numId w:val="16"/>
        </w:numPr>
        <w:rPr>
          <w:highlight w:val="yellow"/>
        </w:rPr>
      </w:pPr>
      <w:r w:rsidRPr="003E3354">
        <w:rPr>
          <w:highlight w:val="yellow"/>
        </w:rPr>
        <w:t>Bij belet (tijdelijke afwezigheid) en ontstentenis (definitieve afwezigheid) van één of meerdere bestuurders zijn de overige bestuurders belast met het bestuur van de organisatie.</w:t>
      </w:r>
    </w:p>
    <w:p w14:paraId="1F05E4A6" w14:textId="2E23ED8D" w:rsidR="000C11D0" w:rsidRPr="007B4EB3" w:rsidRDefault="000C11D0" w:rsidP="00103DD6">
      <w:pPr>
        <w:pStyle w:val="Lijstalinea"/>
        <w:numPr>
          <w:ilvl w:val="0"/>
          <w:numId w:val="16"/>
        </w:numPr>
      </w:pPr>
      <w:r w:rsidRPr="003E3354">
        <w:rPr>
          <w:highlight w:val="yellow"/>
        </w:rPr>
        <w:t>Het bestuur zorgt dat taken overdraagbaar zijn en kunnen worden opgevangen binnen het bestuur wanneer een bestuurder afwezig is.</w:t>
      </w:r>
      <w:r w:rsidR="002663CF" w:rsidRPr="007B4EB3">
        <w:t xml:space="preserve"> Hiervoor is een overzicht gemaakt </w:t>
      </w:r>
      <w:r w:rsidR="000B5C66" w:rsidRPr="007B4EB3">
        <w:t xml:space="preserve">van cruciale taken </w:t>
      </w:r>
      <w:r w:rsidR="002663CF" w:rsidRPr="007B4EB3">
        <w:t>waarop te zien</w:t>
      </w:r>
      <w:r w:rsidR="000B5C66" w:rsidRPr="007B4EB3">
        <w:t xml:space="preserve"> is welk bestuurslid back-up is voor het bestuurslid dat de taak uitvoert. </w:t>
      </w:r>
    </w:p>
    <w:p w14:paraId="3CDB49BA" w14:textId="77DD8EA6" w:rsidR="00934C8E" w:rsidRPr="0038562E" w:rsidRDefault="00934C8E" w:rsidP="00103DD6">
      <w:pPr>
        <w:pStyle w:val="Lijstalinea"/>
        <w:numPr>
          <w:ilvl w:val="0"/>
          <w:numId w:val="16"/>
        </w:numPr>
      </w:pPr>
      <w:r w:rsidRPr="0038562E">
        <w:t>Bij aftreden van het gehele bestuur behartigt het aftredende bestuur de lopende zaken tot een nieuw bestuur is benoemd.</w:t>
      </w:r>
    </w:p>
    <w:p w14:paraId="627BB228" w14:textId="77777777" w:rsidR="009D3AD2" w:rsidRPr="003E3354" w:rsidRDefault="009D3AD2" w:rsidP="00103DD6">
      <w:pPr>
        <w:widowControl w:val="0"/>
        <w:numPr>
          <w:ilvl w:val="0"/>
          <w:numId w:val="16"/>
        </w:numPr>
        <w:rPr>
          <w:rFonts w:ascii="Arial" w:hAnsi="Arial" w:cs="Arial"/>
          <w:szCs w:val="20"/>
          <w:highlight w:val="yellow"/>
        </w:rPr>
      </w:pPr>
      <w:r w:rsidRPr="003E3354">
        <w:rPr>
          <w:rFonts w:ascii="Arial" w:hAnsi="Arial" w:cs="Arial"/>
          <w:szCs w:val="20"/>
          <w:highlight w:val="yellow"/>
        </w:rPr>
        <w:t xml:space="preserve">Bij belet of ontstentenis van alle leden van het bestuur berust het bestuur van de stichting tijdelijk bij een of meer door het bestuur of door de groepsraad aangewezen personen. </w:t>
      </w:r>
      <w:proofErr w:type="gramStart"/>
      <w:r w:rsidRPr="003E3354">
        <w:rPr>
          <w:rFonts w:ascii="Arial" w:hAnsi="Arial" w:cs="Arial"/>
          <w:szCs w:val="20"/>
          <w:highlight w:val="yellow"/>
        </w:rPr>
        <w:t>Indien</w:t>
      </w:r>
      <w:proofErr w:type="gramEnd"/>
      <w:r w:rsidRPr="003E3354">
        <w:rPr>
          <w:rFonts w:ascii="Arial" w:hAnsi="Arial" w:cs="Arial"/>
          <w:szCs w:val="20"/>
          <w:highlight w:val="yellow"/>
        </w:rPr>
        <w:t xml:space="preserve"> er geen personen door bestuur of groepsraad worden aangewezen, kan door de rechtbank een of meerdere bestuurders worden benoemd.</w:t>
      </w:r>
    </w:p>
    <w:p w14:paraId="3AD508AD" w14:textId="6B01FFEA" w:rsidR="00C10EA5" w:rsidRPr="0038562E" w:rsidRDefault="00886DB5" w:rsidP="00103DD6">
      <w:pPr>
        <w:pStyle w:val="Lijstalinea"/>
        <w:numPr>
          <w:ilvl w:val="0"/>
          <w:numId w:val="16"/>
        </w:numPr>
      </w:pPr>
      <w:r w:rsidRPr="0038562E">
        <w:t>Het bestuur kan</w:t>
      </w:r>
      <w:r w:rsidR="00EF06A8" w:rsidRPr="0038562E">
        <w:t xml:space="preserve"> in gevallen waarin </w:t>
      </w:r>
      <w:r w:rsidR="00D31A50" w:rsidRPr="0038562E">
        <w:t xml:space="preserve">de noodzaak aanwezig </w:t>
      </w:r>
      <w:r w:rsidR="00C82159" w:rsidRPr="0038562E">
        <w:t>wordt ge</w:t>
      </w:r>
      <w:r w:rsidR="00D31A50" w:rsidRPr="0038562E">
        <w:t>acht</w:t>
      </w:r>
      <w:r w:rsidR="00B5755E">
        <w:t>,</w:t>
      </w:r>
      <w:r w:rsidRPr="0038562E">
        <w:t xml:space="preserve"> ook buiten vergadering besluiten </w:t>
      </w:r>
      <w:r w:rsidR="00EF06A8" w:rsidRPr="0038562E">
        <w:t>nemen</w:t>
      </w:r>
      <w:r w:rsidR="00D31A50" w:rsidRPr="0038562E">
        <w:t xml:space="preserve">. </w:t>
      </w:r>
      <w:r w:rsidR="00C82159" w:rsidRPr="0038562E">
        <w:t>De secretaris</w:t>
      </w:r>
      <w:r w:rsidR="004C161D" w:rsidRPr="0038562E">
        <w:t xml:space="preserve"> </w:t>
      </w:r>
      <w:r w:rsidR="00C82159" w:rsidRPr="0038562E">
        <w:t xml:space="preserve">brengt </w:t>
      </w:r>
      <w:r w:rsidR="004C161D" w:rsidRPr="0038562E">
        <w:t xml:space="preserve">alle bestuursleden </w:t>
      </w:r>
      <w:r w:rsidR="00DD4530">
        <w:t>digitaal</w:t>
      </w:r>
      <w:r w:rsidR="004C161D" w:rsidRPr="0038562E">
        <w:t xml:space="preserve"> op de hoogte van de te nemen besluiten</w:t>
      </w:r>
      <w:r w:rsidR="00C82159" w:rsidRPr="0038562E">
        <w:t xml:space="preserve"> en vraagt antwoor</w:t>
      </w:r>
      <w:r w:rsidR="00DD4530">
        <w:t>d</w:t>
      </w:r>
      <w:r w:rsidR="004C161D" w:rsidRPr="0038562E">
        <w:t xml:space="preserve">. </w:t>
      </w:r>
      <w:r w:rsidR="00EA3D41" w:rsidRPr="0038562E">
        <w:t xml:space="preserve">Besluiten worden in de daaropvolgende vergadering bekrachtigd. </w:t>
      </w:r>
    </w:p>
    <w:p w14:paraId="59396CD0" w14:textId="77777777" w:rsidR="00396969" w:rsidRPr="0038562E" w:rsidRDefault="00396969" w:rsidP="00103DD6">
      <w:pPr>
        <w:pStyle w:val="Lijstalinea"/>
      </w:pPr>
    </w:p>
    <w:p w14:paraId="4D7BEA12" w14:textId="61E4030F" w:rsidR="00416965" w:rsidRPr="0038562E" w:rsidRDefault="00416965" w:rsidP="00103DD6">
      <w:pPr>
        <w:pStyle w:val="Lijstalinea"/>
        <w:numPr>
          <w:ilvl w:val="0"/>
          <w:numId w:val="1"/>
        </w:numPr>
      </w:pPr>
      <w:r w:rsidRPr="0038562E">
        <w:t>Taken en verantwoordelijkheden</w:t>
      </w:r>
    </w:p>
    <w:p w14:paraId="1796A0B7" w14:textId="517544C4" w:rsidR="00720240" w:rsidRPr="003E3354" w:rsidRDefault="00974F3A" w:rsidP="00103DD6">
      <w:pPr>
        <w:pStyle w:val="Lijstalinea"/>
        <w:numPr>
          <w:ilvl w:val="0"/>
          <w:numId w:val="13"/>
        </w:numPr>
        <w:rPr>
          <w:highlight w:val="yellow"/>
        </w:rPr>
      </w:pPr>
      <w:r w:rsidRPr="003E3354">
        <w:rPr>
          <w:highlight w:val="yellow"/>
        </w:rPr>
        <w:t>Volgens</w:t>
      </w:r>
      <w:r w:rsidR="008808ED" w:rsidRPr="003E3354">
        <w:rPr>
          <w:highlight w:val="yellow"/>
        </w:rPr>
        <w:t xml:space="preserve"> artikel 2:9 </w:t>
      </w:r>
      <w:r w:rsidRPr="003E3354">
        <w:rPr>
          <w:highlight w:val="yellow"/>
        </w:rPr>
        <w:t>Burgerlijk Wetboek is e</w:t>
      </w:r>
      <w:r w:rsidR="000E21EB" w:rsidRPr="003E3354">
        <w:rPr>
          <w:highlight w:val="yellow"/>
        </w:rPr>
        <w:t xml:space="preserve">lk lid van het bestuur tegenover de </w:t>
      </w:r>
      <w:r w:rsidR="00F622BF" w:rsidRPr="003E3354">
        <w:rPr>
          <w:highlight w:val="yellow"/>
        </w:rPr>
        <w:t>stichting</w:t>
      </w:r>
      <w:r w:rsidR="000E21EB" w:rsidRPr="003E3354">
        <w:rPr>
          <w:highlight w:val="yellow"/>
        </w:rPr>
        <w:t xml:space="preserve"> gehouden tot een behoorlijke vervulling van </w:t>
      </w:r>
      <w:r w:rsidR="00C407FD" w:rsidRPr="003E3354">
        <w:rPr>
          <w:highlight w:val="yellow"/>
        </w:rPr>
        <w:t>zijn of haar taak</w:t>
      </w:r>
      <w:r w:rsidR="000E21EB" w:rsidRPr="003E3354">
        <w:rPr>
          <w:highlight w:val="yellow"/>
        </w:rPr>
        <w:t xml:space="preserve">. </w:t>
      </w:r>
      <w:r w:rsidR="00FF612E" w:rsidRPr="003E3354">
        <w:rPr>
          <w:highlight w:val="yellow"/>
        </w:rPr>
        <w:t>Elke bestuurder draagt verantwoordelijkheid voor de algemene gang van zaken</w:t>
      </w:r>
      <w:r w:rsidR="00824CDE" w:rsidRPr="003E3354">
        <w:rPr>
          <w:highlight w:val="yellow"/>
        </w:rPr>
        <w:t xml:space="preserve"> en</w:t>
      </w:r>
      <w:r w:rsidR="00FF612E" w:rsidRPr="003E3354">
        <w:rPr>
          <w:highlight w:val="yellow"/>
        </w:rPr>
        <w:t xml:space="preserve"> is voor het geheel aansprakelijk </w:t>
      </w:r>
      <w:r w:rsidR="00824CDE" w:rsidRPr="003E3354">
        <w:rPr>
          <w:highlight w:val="yellow"/>
        </w:rPr>
        <w:t>bij</w:t>
      </w:r>
      <w:r w:rsidR="00FF612E" w:rsidRPr="003E3354">
        <w:rPr>
          <w:highlight w:val="yellow"/>
        </w:rPr>
        <w:t xml:space="preserve"> onbehoorlijk bestuur, tenzij hem geen ernstig verwijt kan worden gemaakt en </w:t>
      </w:r>
      <w:r w:rsidR="00AB2647" w:rsidRPr="003E3354">
        <w:rPr>
          <w:highlight w:val="yellow"/>
        </w:rPr>
        <w:t>het bestuurslid</w:t>
      </w:r>
      <w:r w:rsidR="00FF612E" w:rsidRPr="003E3354">
        <w:rPr>
          <w:highlight w:val="yellow"/>
        </w:rPr>
        <w:t xml:space="preserve"> niet nalatig is geweest in het treffen van maatregelen om de gevolgen van onbehoorlijk bestuur af te wenden.</w:t>
      </w:r>
    </w:p>
    <w:p w14:paraId="7098B059" w14:textId="041E59C8" w:rsidR="0005444C" w:rsidRPr="0038562E" w:rsidRDefault="005B4A87" w:rsidP="00103DD6">
      <w:pPr>
        <w:pStyle w:val="Lijstalinea"/>
        <w:numPr>
          <w:ilvl w:val="0"/>
          <w:numId w:val="13"/>
        </w:numPr>
      </w:pPr>
      <w:r w:rsidRPr="0038562E">
        <w:t>Het bestuur zorgt</w:t>
      </w:r>
      <w:r w:rsidR="0005444C" w:rsidRPr="0038562E">
        <w:t xml:space="preserve"> ervoor dat alle bestuursleden goed zijn geïnformeerd over de aansprakelijkheid die kan optreden als gevolg van hun positie als bestuurslid van de </w:t>
      </w:r>
      <w:r w:rsidR="00F622BF">
        <w:t>stichting</w:t>
      </w:r>
      <w:r w:rsidR="0005444C" w:rsidRPr="0038562E">
        <w:t>. De informatie die daarvoor beschikbaar is wordt up-to-date gehouden.</w:t>
      </w:r>
    </w:p>
    <w:p w14:paraId="00A7706D" w14:textId="7AAE49C6" w:rsidR="00D37734" w:rsidRPr="0038562E" w:rsidRDefault="00D37734" w:rsidP="00103DD6">
      <w:pPr>
        <w:pStyle w:val="Lijstalinea"/>
        <w:numPr>
          <w:ilvl w:val="0"/>
          <w:numId w:val="13"/>
        </w:numPr>
      </w:pPr>
      <w:r w:rsidRPr="0038562E">
        <w:t>Bestuur</w:t>
      </w:r>
      <w:r w:rsidR="0049314E" w:rsidRPr="0038562E">
        <w:t>sleden handelen</w:t>
      </w:r>
      <w:r w:rsidRPr="0038562E">
        <w:t xml:space="preserve"> als volgt:</w:t>
      </w:r>
    </w:p>
    <w:p w14:paraId="3290AE5C" w14:textId="3FD4638F" w:rsidR="00D37734" w:rsidRPr="0038562E" w:rsidRDefault="00D37734" w:rsidP="00103DD6">
      <w:pPr>
        <w:pStyle w:val="Lijstalinea"/>
        <w:numPr>
          <w:ilvl w:val="1"/>
          <w:numId w:val="13"/>
        </w:numPr>
      </w:pPr>
      <w:r w:rsidRPr="0038562E">
        <w:lastRenderedPageBreak/>
        <w:t>Bij uitvoeren van de bestuurstaken blij</w:t>
      </w:r>
      <w:r w:rsidR="00314C32" w:rsidRPr="0038562E">
        <w:t xml:space="preserve">ft een bestuurslid binnen de </w:t>
      </w:r>
      <w:r w:rsidR="00CC1EDC" w:rsidRPr="0038562E">
        <w:t>bestaande bevoegdhede</w:t>
      </w:r>
      <w:r w:rsidRPr="0038562E">
        <w:t>n</w:t>
      </w:r>
      <w:r w:rsidR="00ED57E9" w:rsidRPr="0038562E">
        <w:t>, bepaald beleid</w:t>
      </w:r>
      <w:r w:rsidR="00F02365" w:rsidRPr="0038562E">
        <w:t xml:space="preserve"> en toegewezen </w:t>
      </w:r>
      <w:r w:rsidR="00C82159" w:rsidRPr="0038562E">
        <w:t>taken</w:t>
      </w:r>
      <w:r w:rsidRPr="0038562E">
        <w:t>.</w:t>
      </w:r>
    </w:p>
    <w:p w14:paraId="737DD211" w14:textId="597DE8B4" w:rsidR="00D37734" w:rsidRPr="0038562E" w:rsidRDefault="00CC1EDC" w:rsidP="00103DD6">
      <w:pPr>
        <w:pStyle w:val="Lijstalinea"/>
        <w:numPr>
          <w:ilvl w:val="1"/>
          <w:numId w:val="13"/>
        </w:numPr>
      </w:pPr>
      <w:r w:rsidRPr="0038562E">
        <w:t xml:space="preserve">Een bestuurslid </w:t>
      </w:r>
      <w:r w:rsidR="00D37734" w:rsidRPr="0038562E">
        <w:t>handel</w:t>
      </w:r>
      <w:r w:rsidRPr="0038562E">
        <w:t>t</w:t>
      </w:r>
      <w:r w:rsidR="00D37734" w:rsidRPr="0038562E">
        <w:t xml:space="preserve"> </w:t>
      </w:r>
      <w:proofErr w:type="gramStart"/>
      <w:r w:rsidR="00D37734" w:rsidRPr="0038562E">
        <w:t>conform</w:t>
      </w:r>
      <w:proofErr w:type="gramEnd"/>
      <w:r w:rsidR="00D37734" w:rsidRPr="0038562E">
        <w:t xml:space="preserve"> de wet, statuten en reglementen van de </w:t>
      </w:r>
      <w:r w:rsidR="00F622BF">
        <w:t>stichting</w:t>
      </w:r>
      <w:r w:rsidR="00D37734" w:rsidRPr="0038562E">
        <w:t>.</w:t>
      </w:r>
    </w:p>
    <w:p w14:paraId="3CF0C8EE" w14:textId="7B3D847E" w:rsidR="00D37734" w:rsidRPr="0038562E" w:rsidRDefault="00CC1EDC" w:rsidP="00103DD6">
      <w:pPr>
        <w:pStyle w:val="Lijstalinea"/>
        <w:numPr>
          <w:ilvl w:val="1"/>
          <w:numId w:val="13"/>
        </w:numPr>
      </w:pPr>
      <w:r w:rsidRPr="0038562E">
        <w:t>Een bestuurslid houdt zich</w:t>
      </w:r>
      <w:r w:rsidR="00D37734" w:rsidRPr="0038562E">
        <w:t xml:space="preserve"> aan de afspraken zoals </w:t>
      </w:r>
      <w:r w:rsidR="003936B7" w:rsidRPr="0038562E">
        <w:t>in dit reglement</w:t>
      </w:r>
      <w:r w:rsidR="00463C49" w:rsidRPr="0038562E">
        <w:t xml:space="preserve"> beschreven.</w:t>
      </w:r>
      <w:r w:rsidR="00D37734" w:rsidRPr="0038562E">
        <w:t xml:space="preserve"> </w:t>
      </w:r>
    </w:p>
    <w:p w14:paraId="7FBD5B7F" w14:textId="46D0E623" w:rsidR="008A1B52" w:rsidRPr="0038562E" w:rsidRDefault="008A1B52" w:rsidP="00103DD6">
      <w:pPr>
        <w:pStyle w:val="Lijstalinea"/>
        <w:numPr>
          <w:ilvl w:val="1"/>
          <w:numId w:val="13"/>
        </w:numPr>
      </w:pPr>
      <w:r w:rsidRPr="0038562E">
        <w:t xml:space="preserve">Een bestuurslid </w:t>
      </w:r>
      <w:r w:rsidR="00410522" w:rsidRPr="0038562E">
        <w:t>is</w:t>
      </w:r>
      <w:r w:rsidR="009B05BD" w:rsidRPr="0038562E">
        <w:t xml:space="preserve"> zich bewust van </w:t>
      </w:r>
      <w:r w:rsidR="00710BC7" w:rsidRPr="0038562E">
        <w:t>zijn of haar</w:t>
      </w:r>
      <w:r w:rsidR="009B05BD" w:rsidRPr="0038562E">
        <w:t xml:space="preserve"> voorbeeldfunctie voor de hele </w:t>
      </w:r>
      <w:r w:rsidR="0095350A">
        <w:t>groep</w:t>
      </w:r>
      <w:r w:rsidR="009B05BD" w:rsidRPr="0038562E">
        <w:t>.</w:t>
      </w:r>
    </w:p>
    <w:p w14:paraId="4169478D" w14:textId="7AB6730E" w:rsidR="00307166" w:rsidRPr="0038562E" w:rsidRDefault="0095350A" w:rsidP="00103DD6">
      <w:pPr>
        <w:pStyle w:val="Lijstalinea"/>
        <w:numPr>
          <w:ilvl w:val="0"/>
          <w:numId w:val="13"/>
        </w:numPr>
      </w:pPr>
      <w:r>
        <w:t>H</w:t>
      </w:r>
      <w:r w:rsidR="00C82159" w:rsidRPr="0038562E">
        <w:t xml:space="preserve">et bestuur </w:t>
      </w:r>
      <w:r>
        <w:t>heeft</w:t>
      </w:r>
      <w:r w:rsidR="00C82159" w:rsidRPr="0038562E">
        <w:t xml:space="preserve"> </w:t>
      </w:r>
      <w:r w:rsidR="001B5343" w:rsidRPr="0038562E">
        <w:t>de volgende taken</w:t>
      </w:r>
      <w:r w:rsidR="00C82159" w:rsidRPr="0038562E">
        <w:t>:</w:t>
      </w:r>
    </w:p>
    <w:p w14:paraId="7C592029" w14:textId="77DF6EDA" w:rsidR="00D37734" w:rsidRPr="0038562E" w:rsidRDefault="00B7521A" w:rsidP="00103DD6">
      <w:pPr>
        <w:pStyle w:val="Lijstalinea"/>
        <w:numPr>
          <w:ilvl w:val="1"/>
          <w:numId w:val="13"/>
        </w:numPr>
      </w:pPr>
      <w:r w:rsidRPr="0038562E">
        <w:t>Het bestuur bespreekt</w:t>
      </w:r>
      <w:r w:rsidR="00D37734" w:rsidRPr="0038562E">
        <w:t xml:space="preserve"> jaarlijks met de </w:t>
      </w:r>
      <w:r w:rsidR="0095350A">
        <w:t>vereniging</w:t>
      </w:r>
      <w:r w:rsidR="00D37734" w:rsidRPr="0038562E">
        <w:t xml:space="preserve"> de financiële toestand van de </w:t>
      </w:r>
      <w:r w:rsidR="00F622BF">
        <w:t>stichting</w:t>
      </w:r>
      <w:r w:rsidR="00D37734" w:rsidRPr="0038562E">
        <w:t xml:space="preserve"> aan de hand van de jaarrekening.</w:t>
      </w:r>
    </w:p>
    <w:p w14:paraId="13712C0C" w14:textId="753752AE" w:rsidR="00D37734" w:rsidRPr="0038562E" w:rsidRDefault="00497A17" w:rsidP="00103DD6">
      <w:pPr>
        <w:pStyle w:val="Lijstalinea"/>
        <w:numPr>
          <w:ilvl w:val="1"/>
          <w:numId w:val="13"/>
        </w:numPr>
      </w:pPr>
      <w:r w:rsidRPr="0038562E">
        <w:t>Het bestuur ziet</w:t>
      </w:r>
      <w:r w:rsidR="00D37734" w:rsidRPr="0038562E">
        <w:t xml:space="preserve"> </w:t>
      </w:r>
      <w:r w:rsidR="00920229" w:rsidRPr="0038562E">
        <w:t>erop</w:t>
      </w:r>
      <w:r w:rsidR="00D37734" w:rsidRPr="0038562E">
        <w:t xml:space="preserve"> toe dat wordt voldaan aan de administratieplichten</w:t>
      </w:r>
      <w:r w:rsidR="00457AA6" w:rsidRPr="0038562E">
        <w:t xml:space="preserve">, zoals de inschrijving </w:t>
      </w:r>
      <w:r w:rsidR="003B711F" w:rsidRPr="0038562E">
        <w:t>bij</w:t>
      </w:r>
      <w:r w:rsidR="00457AA6" w:rsidRPr="0038562E">
        <w:t xml:space="preserve"> de KVK</w:t>
      </w:r>
      <w:r w:rsidR="00051FF2" w:rsidRPr="0038562E">
        <w:t xml:space="preserve"> en </w:t>
      </w:r>
      <w:r w:rsidR="00920229" w:rsidRPr="0038562E">
        <w:t>UBO-register</w:t>
      </w:r>
      <w:r w:rsidR="00D37734" w:rsidRPr="0038562E">
        <w:t xml:space="preserve">. </w:t>
      </w:r>
    </w:p>
    <w:p w14:paraId="77B38041" w14:textId="5793568F" w:rsidR="00D37734" w:rsidRPr="0038562E" w:rsidRDefault="00323620" w:rsidP="00103DD6">
      <w:pPr>
        <w:pStyle w:val="Lijstalinea"/>
        <w:numPr>
          <w:ilvl w:val="1"/>
          <w:numId w:val="13"/>
        </w:numPr>
      </w:pPr>
      <w:r w:rsidRPr="0038562E">
        <w:t xml:space="preserve">Het bestuur </w:t>
      </w:r>
      <w:r w:rsidR="00D37734" w:rsidRPr="0038562E">
        <w:t>zie</w:t>
      </w:r>
      <w:r w:rsidRPr="0038562E">
        <w:t>t</w:t>
      </w:r>
      <w:r w:rsidR="00D37734" w:rsidRPr="0038562E">
        <w:t xml:space="preserve"> </w:t>
      </w:r>
      <w:r w:rsidR="00920229" w:rsidRPr="0038562E">
        <w:t>erop</w:t>
      </w:r>
      <w:r w:rsidR="00D37734" w:rsidRPr="0038562E">
        <w:t xml:space="preserve"> toe dat er geen overeenkomsten worden aangegaan die de </w:t>
      </w:r>
      <w:r w:rsidR="00F622BF">
        <w:t>stichting</w:t>
      </w:r>
      <w:r w:rsidR="00D37734" w:rsidRPr="0038562E">
        <w:t xml:space="preserve"> niet kan nakomen. </w:t>
      </w:r>
    </w:p>
    <w:p w14:paraId="3C4C41CA" w14:textId="40E52197" w:rsidR="00D37734" w:rsidRPr="0038562E" w:rsidRDefault="00D37734" w:rsidP="00103DD6">
      <w:pPr>
        <w:pStyle w:val="Lijstalinea"/>
        <w:numPr>
          <w:ilvl w:val="1"/>
          <w:numId w:val="13"/>
        </w:numPr>
      </w:pPr>
      <w:r w:rsidRPr="0038562E">
        <w:t xml:space="preserve">Als de </w:t>
      </w:r>
      <w:r w:rsidR="00F622BF">
        <w:t>stichting</w:t>
      </w:r>
      <w:r w:rsidRPr="0038562E">
        <w:t xml:space="preserve"> in zwaar weer verkeert en afstevent op een faillissement zie</w:t>
      </w:r>
      <w:r w:rsidR="00212555" w:rsidRPr="0038562E">
        <w:t>t het bestuur</w:t>
      </w:r>
      <w:r w:rsidRPr="0038562E">
        <w:t xml:space="preserve"> </w:t>
      </w:r>
      <w:proofErr w:type="gramStart"/>
      <w:r w:rsidRPr="0038562E">
        <w:t>er op</w:t>
      </w:r>
      <w:proofErr w:type="gramEnd"/>
      <w:r w:rsidRPr="0038562E">
        <w:t xml:space="preserve"> toe dat er geen betalingstoezeggingen worden gedaan </w:t>
      </w:r>
      <w:r w:rsidR="00920229" w:rsidRPr="0038562E">
        <w:t>en betaalproblemen</w:t>
      </w:r>
      <w:r w:rsidRPr="0038562E">
        <w:t xml:space="preserve"> tijdig aan de </w:t>
      </w:r>
      <w:r w:rsidR="000B5C66">
        <w:t>groeps</w:t>
      </w:r>
      <w:r w:rsidR="002F27DE" w:rsidRPr="0038562E">
        <w:t>raad</w:t>
      </w:r>
      <w:r w:rsidRPr="0038562E">
        <w:t xml:space="preserve"> en de Belastingdienst worden gemeld. </w:t>
      </w:r>
    </w:p>
    <w:p w14:paraId="342C4D0F" w14:textId="615107F3" w:rsidR="00314C32" w:rsidRPr="0038562E" w:rsidRDefault="00212555" w:rsidP="00103DD6">
      <w:pPr>
        <w:pStyle w:val="Lijstalinea"/>
        <w:numPr>
          <w:ilvl w:val="1"/>
          <w:numId w:val="13"/>
        </w:numPr>
      </w:pPr>
      <w:r w:rsidRPr="0038562E">
        <w:t xml:space="preserve">Het bestuur ziet </w:t>
      </w:r>
      <w:r w:rsidR="00920229" w:rsidRPr="0038562E">
        <w:t>erop</w:t>
      </w:r>
      <w:r w:rsidR="00D37734" w:rsidRPr="0038562E">
        <w:t xml:space="preserve"> toe dat de </w:t>
      </w:r>
      <w:r w:rsidR="00F622BF">
        <w:t>stichting</w:t>
      </w:r>
      <w:r w:rsidR="00D37734" w:rsidRPr="0038562E">
        <w:t xml:space="preserve"> voldoet aan relevante wetten en regelingen. </w:t>
      </w:r>
    </w:p>
    <w:p w14:paraId="3BC9EB54" w14:textId="77777777" w:rsidR="0033551A" w:rsidRPr="0038562E" w:rsidRDefault="0033551A" w:rsidP="00103DD6"/>
    <w:p w14:paraId="1261D02C" w14:textId="07692907" w:rsidR="00416965" w:rsidRPr="0038562E" w:rsidRDefault="00416965" w:rsidP="00103DD6">
      <w:pPr>
        <w:pStyle w:val="Lijstalinea"/>
        <w:numPr>
          <w:ilvl w:val="0"/>
          <w:numId w:val="1"/>
        </w:numPr>
      </w:pPr>
      <w:r w:rsidRPr="0038562E">
        <w:t>Financieel</w:t>
      </w:r>
    </w:p>
    <w:p w14:paraId="07484CA3" w14:textId="64D9A68C" w:rsidR="00416965" w:rsidRPr="003E3354" w:rsidRDefault="00340F55" w:rsidP="00103DD6">
      <w:pPr>
        <w:pStyle w:val="Lijstalinea"/>
        <w:numPr>
          <w:ilvl w:val="0"/>
          <w:numId w:val="9"/>
        </w:numPr>
        <w:rPr>
          <w:highlight w:val="yellow"/>
        </w:rPr>
      </w:pPr>
      <w:r w:rsidRPr="003E3354">
        <w:rPr>
          <w:highlight w:val="yellow"/>
        </w:rPr>
        <w:t>Bij (besluiten over) bestedingen stel</w:t>
      </w:r>
      <w:r w:rsidR="00904054" w:rsidRPr="003E3354">
        <w:rPr>
          <w:highlight w:val="yellow"/>
        </w:rPr>
        <w:t xml:space="preserve">t het bestuur </w:t>
      </w:r>
      <w:r w:rsidRPr="003E3354">
        <w:rPr>
          <w:highlight w:val="yellow"/>
        </w:rPr>
        <w:t xml:space="preserve">het belang van de </w:t>
      </w:r>
      <w:r w:rsidR="0095350A" w:rsidRPr="003E3354">
        <w:rPr>
          <w:highlight w:val="yellow"/>
        </w:rPr>
        <w:t>groep</w:t>
      </w:r>
      <w:r w:rsidRPr="003E3354">
        <w:rPr>
          <w:highlight w:val="yellow"/>
        </w:rPr>
        <w:t xml:space="preserve"> voorop.</w:t>
      </w:r>
    </w:p>
    <w:p w14:paraId="43633077" w14:textId="378E39D8" w:rsidR="002B7E89" w:rsidRPr="003E3354" w:rsidRDefault="002B7E89" w:rsidP="00103DD6">
      <w:pPr>
        <w:pStyle w:val="Lijstalinea"/>
        <w:numPr>
          <w:ilvl w:val="0"/>
          <w:numId w:val="9"/>
        </w:numPr>
        <w:rPr>
          <w:highlight w:val="yellow"/>
        </w:rPr>
      </w:pPr>
      <w:r w:rsidRPr="003E3354">
        <w:rPr>
          <w:highlight w:val="yellow"/>
        </w:rPr>
        <w:t xml:space="preserve">Er is een goede regeling voor </w:t>
      </w:r>
      <w:r w:rsidR="00904054" w:rsidRPr="003E3354">
        <w:rPr>
          <w:highlight w:val="yellow"/>
        </w:rPr>
        <w:t>de</w:t>
      </w:r>
      <w:r w:rsidRPr="003E3354">
        <w:rPr>
          <w:highlight w:val="yellow"/>
        </w:rPr>
        <w:t xml:space="preserve"> </w:t>
      </w:r>
      <w:r w:rsidR="00F622BF" w:rsidRPr="003E3354">
        <w:rPr>
          <w:highlight w:val="yellow"/>
        </w:rPr>
        <w:t>stichting</w:t>
      </w:r>
      <w:r w:rsidRPr="003E3354">
        <w:rPr>
          <w:highlight w:val="yellow"/>
        </w:rPr>
        <w:t xml:space="preserve">sfinanciën. Er zijn financiële kaders opgesteld die zijn vastgesteld door de </w:t>
      </w:r>
      <w:r w:rsidR="00B011CF" w:rsidRPr="003E3354">
        <w:rPr>
          <w:highlight w:val="yellow"/>
        </w:rPr>
        <w:t>groeps</w:t>
      </w:r>
      <w:r w:rsidR="001B5343" w:rsidRPr="003E3354">
        <w:rPr>
          <w:highlight w:val="yellow"/>
        </w:rPr>
        <w:t>raad</w:t>
      </w:r>
      <w:r w:rsidRPr="003E3354">
        <w:rPr>
          <w:highlight w:val="yellow"/>
        </w:rPr>
        <w:t xml:space="preserve">. </w:t>
      </w:r>
      <w:r w:rsidR="0010499B" w:rsidRPr="003E3354">
        <w:rPr>
          <w:highlight w:val="yellow"/>
        </w:rPr>
        <w:t>Het bestuur ziet</w:t>
      </w:r>
      <w:r w:rsidRPr="003E3354">
        <w:rPr>
          <w:highlight w:val="yellow"/>
        </w:rPr>
        <w:t xml:space="preserve"> </w:t>
      </w:r>
      <w:r w:rsidR="0095350A" w:rsidRPr="003E3354">
        <w:rPr>
          <w:highlight w:val="yellow"/>
        </w:rPr>
        <w:t>erop</w:t>
      </w:r>
      <w:r w:rsidRPr="003E3354">
        <w:rPr>
          <w:highlight w:val="yellow"/>
        </w:rPr>
        <w:t xml:space="preserve"> toe dat er bewust wordt omgegaan met uitgaven van het </w:t>
      </w:r>
      <w:r w:rsidR="00F622BF" w:rsidRPr="003E3354">
        <w:rPr>
          <w:highlight w:val="yellow"/>
        </w:rPr>
        <w:t>stichting</w:t>
      </w:r>
      <w:r w:rsidRPr="003E3354">
        <w:rPr>
          <w:highlight w:val="yellow"/>
        </w:rPr>
        <w:t>sgeld en dat dit direct of indirect wordt gebruikt voor het bereiken van de afgesproken doelen.</w:t>
      </w:r>
    </w:p>
    <w:p w14:paraId="69B97E17" w14:textId="27F459D7" w:rsidR="001E6E98" w:rsidRPr="0038562E" w:rsidRDefault="001E6E98" w:rsidP="00103DD6">
      <w:pPr>
        <w:pStyle w:val="Lijstalinea"/>
        <w:numPr>
          <w:ilvl w:val="0"/>
          <w:numId w:val="9"/>
        </w:numPr>
      </w:pPr>
      <w:r w:rsidRPr="0038562E">
        <w:t>Er is een duidelijke taakomschrijving voor de werkwijze rondom het financiële beleid, zoals het opstellen en laten goedkeuren van een begroting en jaarrekening</w:t>
      </w:r>
      <w:r w:rsidR="001B5343" w:rsidRPr="0038562E">
        <w:t>.</w:t>
      </w:r>
    </w:p>
    <w:p w14:paraId="36114C53" w14:textId="726FEED4" w:rsidR="00CA58E5" w:rsidRPr="0038562E" w:rsidRDefault="001B5343" w:rsidP="00103DD6">
      <w:pPr>
        <w:pStyle w:val="Lijstalinea"/>
        <w:numPr>
          <w:ilvl w:val="0"/>
          <w:numId w:val="9"/>
        </w:numPr>
      </w:pPr>
      <w:r w:rsidRPr="0038562E">
        <w:t>H</w:t>
      </w:r>
      <w:r w:rsidR="00182137" w:rsidRPr="0038562E">
        <w:t>et bestuur</w:t>
      </w:r>
      <w:r w:rsidR="00CA58E5" w:rsidRPr="0038562E">
        <w:t xml:space="preserve"> </w:t>
      </w:r>
      <w:r w:rsidRPr="0038562E">
        <w:t xml:space="preserve">legt </w:t>
      </w:r>
      <w:r w:rsidR="00C747CF" w:rsidRPr="0038562E">
        <w:t>tijdig</w:t>
      </w:r>
      <w:r w:rsidR="00CA58E5" w:rsidRPr="0038562E">
        <w:t xml:space="preserve"> de financiële verantwoording voor aan de </w:t>
      </w:r>
      <w:r w:rsidR="00B011CF">
        <w:t>groeps</w:t>
      </w:r>
      <w:r w:rsidRPr="0038562E">
        <w:t>raad</w:t>
      </w:r>
      <w:r w:rsidR="00CA58E5" w:rsidRPr="0038562E">
        <w:t>, zodat zij er hun oordeel over kunnen geven.</w:t>
      </w:r>
    </w:p>
    <w:p w14:paraId="6A61AA99" w14:textId="4676457A" w:rsidR="00B011CF" w:rsidRDefault="00B011CF" w:rsidP="00103DD6">
      <w:pPr>
        <w:pStyle w:val="Lijstalinea"/>
        <w:numPr>
          <w:ilvl w:val="0"/>
          <w:numId w:val="9"/>
        </w:numPr>
      </w:pPr>
      <w:r>
        <w:t xml:space="preserve">Ter vaststelling van de getrouwheid van de </w:t>
      </w:r>
      <w:r w:rsidR="00CE004A">
        <w:t xml:space="preserve">jaarrekening </w:t>
      </w:r>
      <w:r>
        <w:t xml:space="preserve">benoemt de groepsraad jaarlijks een kascommissie van tenminste twee (2) leden die geen deel van het </w:t>
      </w:r>
      <w:r w:rsidR="0095350A">
        <w:t>stichtingsbestuur</w:t>
      </w:r>
      <w:r>
        <w:t xml:space="preserve"> mogen uitmaken</w:t>
      </w:r>
      <w:r w:rsidR="00CE004A">
        <w:t>.</w:t>
      </w:r>
    </w:p>
    <w:p w14:paraId="019A91F8" w14:textId="398FE446" w:rsidR="00986ADA" w:rsidRPr="00986ADA" w:rsidRDefault="001F0D9D" w:rsidP="00103DD6">
      <w:pPr>
        <w:pStyle w:val="Lijstalinea"/>
        <w:numPr>
          <w:ilvl w:val="0"/>
          <w:numId w:val="9"/>
        </w:numPr>
        <w:rPr>
          <w:rFonts w:ascii="Arial" w:hAnsi="Arial" w:cs="Arial"/>
        </w:rPr>
      </w:pPr>
      <w:r w:rsidRPr="00986ADA">
        <w:t>H</w:t>
      </w:r>
      <w:r w:rsidR="00AA7933" w:rsidRPr="00986ADA">
        <w:t>et vier-ogen-principe</w:t>
      </w:r>
      <w:r w:rsidRPr="00986ADA">
        <w:t xml:space="preserve"> wordt</w:t>
      </w:r>
      <w:r w:rsidR="00AA7933" w:rsidRPr="00986ADA">
        <w:t xml:space="preserve"> toegepast. </w:t>
      </w:r>
      <w:r w:rsidR="00986ADA" w:rsidRPr="00986ADA">
        <w:t>Dit houdt in dat n</w:t>
      </w:r>
      <w:r w:rsidR="00986ADA" w:rsidRPr="00986ADA">
        <w:rPr>
          <w:rFonts w:ascii="Arial" w:hAnsi="Arial" w:cs="Arial"/>
        </w:rPr>
        <w:t xml:space="preserve">iet alleen de penningmeester, maar ook </w:t>
      </w:r>
      <w:r w:rsidR="00986ADA" w:rsidRPr="007B4EB3">
        <w:rPr>
          <w:rFonts w:ascii="Arial" w:hAnsi="Arial" w:cs="Arial"/>
          <w:color w:val="FF0000"/>
        </w:rPr>
        <w:t xml:space="preserve">&lt;keuze&gt; een ander </w:t>
      </w:r>
      <w:r w:rsidR="001554BB">
        <w:rPr>
          <w:rFonts w:ascii="Arial" w:hAnsi="Arial" w:cs="Arial"/>
          <w:color w:val="FF0000"/>
        </w:rPr>
        <w:t>(</w:t>
      </w:r>
      <w:proofErr w:type="spellStart"/>
      <w:r w:rsidR="00986ADA" w:rsidRPr="007B4EB3">
        <w:rPr>
          <w:rFonts w:ascii="Arial" w:hAnsi="Arial" w:cs="Arial"/>
          <w:color w:val="FF0000"/>
        </w:rPr>
        <w:t>bestuurs</w:t>
      </w:r>
      <w:proofErr w:type="spellEnd"/>
      <w:r w:rsidR="001554BB">
        <w:rPr>
          <w:rFonts w:ascii="Arial" w:hAnsi="Arial" w:cs="Arial"/>
          <w:color w:val="FF0000"/>
        </w:rPr>
        <w:t>)</w:t>
      </w:r>
      <w:r w:rsidR="00986ADA" w:rsidRPr="007B4EB3">
        <w:rPr>
          <w:rFonts w:ascii="Arial" w:hAnsi="Arial" w:cs="Arial"/>
          <w:color w:val="FF0000"/>
        </w:rPr>
        <w:t>lid</w:t>
      </w:r>
      <w:r w:rsidR="001554BB">
        <w:rPr>
          <w:rFonts w:ascii="Arial" w:hAnsi="Arial" w:cs="Arial"/>
          <w:color w:val="FF0000"/>
        </w:rPr>
        <w:t xml:space="preserve"> van de groep</w:t>
      </w:r>
      <w:r w:rsidR="00986ADA" w:rsidRPr="007B4EB3">
        <w:rPr>
          <w:rFonts w:ascii="Arial" w:hAnsi="Arial" w:cs="Arial"/>
          <w:color w:val="FF0000"/>
        </w:rPr>
        <w:t xml:space="preserve">/ de back-up van de penningmeester </w:t>
      </w:r>
      <w:r w:rsidR="00986ADA" w:rsidRPr="00986ADA">
        <w:rPr>
          <w:rFonts w:ascii="Arial" w:hAnsi="Arial" w:cs="Arial"/>
        </w:rPr>
        <w:t>altijd inzicht heeft in alle financiële transacties en de actuele financiële stand van zaken.</w:t>
      </w:r>
    </w:p>
    <w:p w14:paraId="7D8E8E7C" w14:textId="3210BC18" w:rsidR="00986ADA" w:rsidRDefault="000C11D0" w:rsidP="00103DD6">
      <w:pPr>
        <w:pStyle w:val="Lijstalinea"/>
        <w:numPr>
          <w:ilvl w:val="0"/>
          <w:numId w:val="9"/>
        </w:numPr>
      </w:pPr>
      <w:r w:rsidRPr="0038562E">
        <w:t xml:space="preserve">Het betalingsverkeer verloopt </w:t>
      </w:r>
      <w:r w:rsidR="001554BB">
        <w:t>uitsluitend</w:t>
      </w:r>
      <w:r w:rsidRPr="0038562E">
        <w:t xml:space="preserve"> via de bank</w:t>
      </w:r>
      <w:r w:rsidR="001554BB">
        <w:t>, nooit contant</w:t>
      </w:r>
      <w:r w:rsidRPr="0038562E">
        <w:t>.</w:t>
      </w:r>
    </w:p>
    <w:p w14:paraId="3D3AE565" w14:textId="4CACE001" w:rsidR="00B32D44" w:rsidRPr="00B32D44" w:rsidRDefault="00B32D44" w:rsidP="00103DD6">
      <w:pPr>
        <w:pStyle w:val="Lijstalinea"/>
        <w:numPr>
          <w:ilvl w:val="0"/>
          <w:numId w:val="9"/>
        </w:numPr>
        <w:ind w:left="1077" w:hanging="357"/>
        <w:rPr>
          <w:rFonts w:ascii="Arial" w:hAnsi="Arial" w:cs="Arial"/>
        </w:rPr>
      </w:pPr>
      <w:r w:rsidRPr="00B32D44">
        <w:rPr>
          <w:rFonts w:ascii="Arial" w:hAnsi="Arial" w:cs="Arial"/>
        </w:rPr>
        <w:t>Betalingen lopen altijd via de bankrekening van de groep, nooit via de privérekening van een (</w:t>
      </w:r>
      <w:proofErr w:type="spellStart"/>
      <w:r w:rsidRPr="00B32D44">
        <w:rPr>
          <w:rFonts w:ascii="Arial" w:hAnsi="Arial" w:cs="Arial"/>
        </w:rPr>
        <w:t>bestuurs</w:t>
      </w:r>
      <w:proofErr w:type="spellEnd"/>
      <w:r w:rsidRPr="00B32D44">
        <w:rPr>
          <w:rFonts w:ascii="Arial" w:hAnsi="Arial" w:cs="Arial"/>
        </w:rPr>
        <w:t>)lid.</w:t>
      </w:r>
    </w:p>
    <w:p w14:paraId="09017B61" w14:textId="39D89412" w:rsidR="000C11D0" w:rsidRPr="0038562E" w:rsidRDefault="005A419B" w:rsidP="00103DD6">
      <w:pPr>
        <w:pStyle w:val="Lijstalinea"/>
        <w:numPr>
          <w:ilvl w:val="0"/>
          <w:numId w:val="9"/>
        </w:numPr>
      </w:pPr>
      <w:r>
        <w:t xml:space="preserve">Uitgaven boven de </w:t>
      </w:r>
      <w:r w:rsidRPr="007B4EB3">
        <w:t>&lt;bedrag&gt; (bijvoorbeeld € 1000,-)</w:t>
      </w:r>
      <w:r>
        <w:t xml:space="preserve"> worden altijd per bankoverschrijving gedaan (dus nooit contant). Bovendien is hier altijd het akkoord van twee (2) personen voor nodig. Een tweede persoon moet dus akkoord geven voor de overschrijving in de digitale bankomgeving.</w:t>
      </w:r>
    </w:p>
    <w:p w14:paraId="05E72377" w14:textId="11D82DCF" w:rsidR="00CE004A" w:rsidRPr="0038562E" w:rsidRDefault="00CE004A" w:rsidP="00103DD6">
      <w:pPr>
        <w:pStyle w:val="Lijstalinea"/>
        <w:numPr>
          <w:ilvl w:val="0"/>
          <w:numId w:val="9"/>
        </w:numPr>
      </w:pPr>
      <w:r w:rsidRPr="0038562E">
        <w:t xml:space="preserve">Alle uitgaven zijn in lijn met de doelstellingen van de </w:t>
      </w:r>
      <w:r>
        <w:t>groep.</w:t>
      </w:r>
    </w:p>
    <w:p w14:paraId="437E6D75" w14:textId="73C2923A" w:rsidR="00CE004A" w:rsidRDefault="005A419B" w:rsidP="00103DD6">
      <w:pPr>
        <w:pStyle w:val="Lijstalinea"/>
        <w:numPr>
          <w:ilvl w:val="0"/>
          <w:numId w:val="9"/>
        </w:numPr>
      </w:pPr>
      <w:r>
        <w:t>Voor</w:t>
      </w:r>
      <w:r w:rsidR="00CE004A" w:rsidRPr="0038562E">
        <w:t xml:space="preserve"> uitgaven boven </w:t>
      </w:r>
      <w:r w:rsidRPr="007B4EB3">
        <w:rPr>
          <w:color w:val="FF0000"/>
        </w:rPr>
        <w:t>&lt;bedrag&gt; bijvoorbeeld € 5</w:t>
      </w:r>
      <w:r w:rsidR="00CE004A" w:rsidRPr="007B4EB3">
        <w:rPr>
          <w:color w:val="FF0000"/>
        </w:rPr>
        <w:t>00</w:t>
      </w:r>
      <w:r w:rsidRPr="007B4EB3">
        <w:rPr>
          <w:color w:val="FF0000"/>
        </w:rPr>
        <w:t>,-</w:t>
      </w:r>
      <w:r w:rsidR="00CE004A" w:rsidRPr="007B4EB3">
        <w:rPr>
          <w:color w:val="FF0000"/>
        </w:rPr>
        <w:t xml:space="preserve"> </w:t>
      </w:r>
      <w:r w:rsidR="00CE004A" w:rsidRPr="0038562E">
        <w:t xml:space="preserve">welke geen onderdeel zijn van de begroting is </w:t>
      </w:r>
      <w:r w:rsidR="00CE004A">
        <w:t>goedkeuring van de groepsraad</w:t>
      </w:r>
      <w:r w:rsidR="00CE004A" w:rsidRPr="0038562E">
        <w:t xml:space="preserve"> nodig.</w:t>
      </w:r>
    </w:p>
    <w:p w14:paraId="06B63B4C" w14:textId="77777777" w:rsidR="00CE004A" w:rsidRPr="0038562E" w:rsidRDefault="00CE004A" w:rsidP="00103DD6">
      <w:pPr>
        <w:pStyle w:val="Lijstalinea"/>
        <w:numPr>
          <w:ilvl w:val="0"/>
          <w:numId w:val="9"/>
        </w:numPr>
        <w:ind w:left="1077" w:hanging="357"/>
      </w:pPr>
      <w:r w:rsidRPr="0038562E">
        <w:t>Het bestuur gaat zorgvuldig om met investeringen. Dat betekent dat de juiste procedures worden gevolgd, in het bijzonder bij grote en/of risicovolle uitgaven. Bij de besluitvorming dient er een gedegen onderbouwing van de noodzaak van de uitgaven te zijn, net als een risicoanalyse, een deugdelijke (</w:t>
      </w:r>
      <w:proofErr w:type="spellStart"/>
      <w:r w:rsidRPr="0038562E">
        <w:t>meerjaren</w:t>
      </w:r>
      <w:proofErr w:type="spellEnd"/>
      <w:r w:rsidRPr="0038562E">
        <w:t>-)begroting en reserveringen voor toekomstige uitgaven.</w:t>
      </w:r>
    </w:p>
    <w:p w14:paraId="2E49EC6C" w14:textId="5445AB20" w:rsidR="000C11D0" w:rsidRPr="0038562E" w:rsidRDefault="000C11D0" w:rsidP="00103DD6">
      <w:pPr>
        <w:pStyle w:val="Lijstalinea"/>
        <w:numPr>
          <w:ilvl w:val="0"/>
          <w:numId w:val="9"/>
        </w:numPr>
      </w:pPr>
      <w:r w:rsidRPr="0038562E">
        <w:t xml:space="preserve">Bij uitgaven boven </w:t>
      </w:r>
      <w:r w:rsidR="005A419B" w:rsidRPr="007B4EB3">
        <w:rPr>
          <w:color w:val="FF0000"/>
        </w:rPr>
        <w:t xml:space="preserve">&lt;bedrag&gt;, bijvoorbeeld </w:t>
      </w:r>
      <w:r w:rsidRPr="007B4EB3">
        <w:rPr>
          <w:color w:val="FF0000"/>
        </w:rPr>
        <w:t xml:space="preserve">€ </w:t>
      </w:r>
      <w:r w:rsidR="008C3C5F" w:rsidRPr="007B4EB3">
        <w:rPr>
          <w:color w:val="FF0000"/>
        </w:rPr>
        <w:t>5</w:t>
      </w:r>
      <w:r w:rsidR="00F62B8C" w:rsidRPr="007B4EB3">
        <w:rPr>
          <w:color w:val="FF0000"/>
        </w:rPr>
        <w:t>000</w:t>
      </w:r>
      <w:r w:rsidRPr="007B4EB3">
        <w:rPr>
          <w:color w:val="FF0000"/>
        </w:rPr>
        <w:t xml:space="preserve">,- </w:t>
      </w:r>
      <w:r w:rsidRPr="0038562E">
        <w:t>vra</w:t>
      </w:r>
      <w:r w:rsidR="00CE004A">
        <w:t>agt</w:t>
      </w:r>
      <w:r w:rsidRPr="0038562E">
        <w:t xml:space="preserve"> </w:t>
      </w:r>
      <w:r w:rsidR="00A70855" w:rsidRPr="0038562E">
        <w:t>het bestuur</w:t>
      </w:r>
      <w:r w:rsidRPr="0038562E">
        <w:t xml:space="preserve">, indien mogelijk, offertes aan bij </w:t>
      </w:r>
      <w:r w:rsidR="00CE004A" w:rsidRPr="0038562E">
        <w:t xml:space="preserve">minimaal 3 </w:t>
      </w:r>
      <w:r w:rsidRPr="0038562E">
        <w:t>verschillende leveranciers.</w:t>
      </w:r>
    </w:p>
    <w:p w14:paraId="129DA92A" w14:textId="173FFEEF" w:rsidR="00BC5B04" w:rsidRDefault="00CE004A" w:rsidP="00103DD6">
      <w:pPr>
        <w:pStyle w:val="Lijstalinea"/>
        <w:numPr>
          <w:ilvl w:val="0"/>
          <w:numId w:val="9"/>
        </w:numPr>
      </w:pPr>
      <w:r w:rsidRPr="0038562E">
        <w:t>Er wordt in principe gewerkt met overeenkomsten met partijen en schriftelijke opdrachtbevestigingen, zodat achteraf altijd duidelijk is wat is afgesproken.</w:t>
      </w:r>
    </w:p>
    <w:p w14:paraId="0E922ECE" w14:textId="77777777" w:rsidR="00340F55" w:rsidRPr="0038562E" w:rsidRDefault="00340F55" w:rsidP="00103DD6">
      <w:pPr>
        <w:pStyle w:val="Lijstalinea"/>
      </w:pPr>
    </w:p>
    <w:p w14:paraId="6857B1AE" w14:textId="5AC31123" w:rsidR="00416965" w:rsidRPr="0038562E" w:rsidRDefault="00416965" w:rsidP="00103DD6">
      <w:pPr>
        <w:pStyle w:val="Lijstalinea"/>
        <w:numPr>
          <w:ilvl w:val="0"/>
          <w:numId w:val="1"/>
        </w:numPr>
      </w:pPr>
      <w:r w:rsidRPr="0038562E">
        <w:t>Onafhankelijkheid en tegenstrijdige belangen</w:t>
      </w:r>
    </w:p>
    <w:p w14:paraId="169E6E4B" w14:textId="17BBAFC5" w:rsidR="00526D4A" w:rsidRPr="0038562E" w:rsidRDefault="00A97F07" w:rsidP="00103DD6">
      <w:pPr>
        <w:pStyle w:val="Lijstalinea"/>
        <w:numPr>
          <w:ilvl w:val="0"/>
          <w:numId w:val="14"/>
        </w:numPr>
      </w:pPr>
      <w:r w:rsidRPr="0038562E">
        <w:t>Een</w:t>
      </w:r>
      <w:r w:rsidR="006E0D3C" w:rsidRPr="0038562E">
        <w:t xml:space="preserve"> </w:t>
      </w:r>
      <w:r w:rsidRPr="0038562E">
        <w:t>(aspirant-)</w:t>
      </w:r>
      <w:r w:rsidR="006E0D3C" w:rsidRPr="0038562E">
        <w:t>bestuurslid meldt relevante nevenfuncties aan het bestuur</w:t>
      </w:r>
      <w:r w:rsidR="005A419B">
        <w:t>. Dit</w:t>
      </w:r>
      <w:r w:rsidR="00535FF1" w:rsidRPr="0038562E">
        <w:t xml:space="preserve"> betreft in ieder </w:t>
      </w:r>
      <w:r w:rsidR="00917C0C" w:rsidRPr="0038562E">
        <w:t xml:space="preserve">geval functies </w:t>
      </w:r>
      <w:r w:rsidR="001B5343" w:rsidRPr="0038562E">
        <w:t>bi</w:t>
      </w:r>
      <w:r w:rsidR="00CE004A">
        <w:t>j</w:t>
      </w:r>
      <w:r w:rsidR="001B5343" w:rsidRPr="0038562E">
        <w:t xml:space="preserve"> </w:t>
      </w:r>
      <w:r w:rsidR="00CE004A">
        <w:t>Scouting</w:t>
      </w:r>
      <w:r w:rsidR="00917C0C" w:rsidRPr="0038562E">
        <w:t xml:space="preserve"> </w:t>
      </w:r>
      <w:r w:rsidR="00535FF1" w:rsidRPr="0038562E">
        <w:t xml:space="preserve">of bestuurlijke functies </w:t>
      </w:r>
      <w:r w:rsidR="001B5343" w:rsidRPr="0038562E">
        <w:t>bij andere</w:t>
      </w:r>
      <w:r w:rsidR="00535FF1" w:rsidRPr="0038562E">
        <w:t xml:space="preserve"> organisaties</w:t>
      </w:r>
      <w:r w:rsidR="006E0D3C" w:rsidRPr="0038562E">
        <w:t xml:space="preserve">. </w:t>
      </w:r>
    </w:p>
    <w:p w14:paraId="381C5382" w14:textId="7F4C7C36" w:rsidR="00873067" w:rsidRPr="0038562E" w:rsidRDefault="00E05EA8" w:rsidP="00103DD6">
      <w:pPr>
        <w:pStyle w:val="Lijstalinea"/>
        <w:numPr>
          <w:ilvl w:val="0"/>
          <w:numId w:val="14"/>
        </w:numPr>
      </w:pPr>
      <w:r w:rsidRPr="0038562E">
        <w:t xml:space="preserve">Het bestuur dient goedkeuring te verlenen </w:t>
      </w:r>
      <w:r w:rsidR="005C577F" w:rsidRPr="0038562E">
        <w:t xml:space="preserve">voor aanvaarding of voortduren van de nevenfunctie, </w:t>
      </w:r>
      <w:r w:rsidR="00024C0E" w:rsidRPr="0038562E">
        <w:t>voor zover die nevenfunctie een tegenstrijdig belang kan opleveren.</w:t>
      </w:r>
    </w:p>
    <w:p w14:paraId="1F02818E" w14:textId="56034BBB" w:rsidR="006F20CA" w:rsidRPr="003E3354" w:rsidRDefault="006F20CA" w:rsidP="00103DD6">
      <w:pPr>
        <w:pStyle w:val="Lijstalinea"/>
        <w:numPr>
          <w:ilvl w:val="0"/>
          <w:numId w:val="14"/>
        </w:numPr>
        <w:rPr>
          <w:highlight w:val="yellow"/>
        </w:rPr>
      </w:pPr>
      <w:r w:rsidRPr="003E3354">
        <w:rPr>
          <w:highlight w:val="yellow"/>
        </w:rPr>
        <w:t>Een bestuurslid meldt een (potentieel) tegenstrijdig belang direct bij de overige bestuursleden. Het bestuurslid deelt alle relevante informatie over het (potentieel) tegenstrijdig belang.</w:t>
      </w:r>
    </w:p>
    <w:p w14:paraId="568DCF71" w14:textId="2434F75D" w:rsidR="00873067" w:rsidRPr="0038562E" w:rsidRDefault="00873067" w:rsidP="00103DD6">
      <w:pPr>
        <w:pStyle w:val="Lijstalinea"/>
        <w:numPr>
          <w:ilvl w:val="0"/>
          <w:numId w:val="14"/>
        </w:numPr>
      </w:pPr>
      <w:r w:rsidRPr="0038562E">
        <w:t>Als een (potentieel) tegenstrijdig belang merken wij als bestuur in ieder geval aan:</w:t>
      </w:r>
    </w:p>
    <w:p w14:paraId="4C3830A3" w14:textId="6CA20633" w:rsidR="0037112E" w:rsidRPr="0038562E" w:rsidRDefault="00873067" w:rsidP="00103DD6">
      <w:pPr>
        <w:pStyle w:val="Lijstalinea"/>
        <w:numPr>
          <w:ilvl w:val="1"/>
          <w:numId w:val="14"/>
        </w:numPr>
      </w:pPr>
      <w:r w:rsidRPr="0038562E">
        <w:t xml:space="preserve">Het aangaan van een overeenkomst tussen de </w:t>
      </w:r>
      <w:r w:rsidR="00F622BF">
        <w:t>stichting</w:t>
      </w:r>
      <w:r w:rsidRPr="0038562E">
        <w:t xml:space="preserve"> en de bestuurder </w:t>
      </w:r>
      <w:r w:rsidR="00F71A8C" w:rsidRPr="0038562E">
        <w:t>als wederpartij (direct belang)</w:t>
      </w:r>
      <w:r w:rsidR="0037112E" w:rsidRPr="0038562E">
        <w:t>.</w:t>
      </w:r>
    </w:p>
    <w:p w14:paraId="1AA53CCF" w14:textId="64CAAB82" w:rsidR="00132E32" w:rsidRPr="0038562E" w:rsidRDefault="0037112E" w:rsidP="00103DD6">
      <w:pPr>
        <w:pStyle w:val="Lijstalinea"/>
        <w:numPr>
          <w:ilvl w:val="1"/>
          <w:numId w:val="14"/>
        </w:numPr>
      </w:pPr>
      <w:r w:rsidRPr="0038562E">
        <w:t xml:space="preserve">Het aangaan van een overeenkomst tussen de </w:t>
      </w:r>
      <w:r w:rsidR="00F622BF">
        <w:t>stichting</w:t>
      </w:r>
      <w:r w:rsidRPr="0038562E">
        <w:t xml:space="preserve"> </w:t>
      </w:r>
      <w:r w:rsidR="00873067" w:rsidRPr="0038562E">
        <w:t xml:space="preserve">en relaties van de bestuurder </w:t>
      </w:r>
      <w:r w:rsidR="002A4415" w:rsidRPr="0038562E">
        <w:t>als wederpartij (indirect belang)</w:t>
      </w:r>
      <w:r w:rsidR="00132E32" w:rsidRPr="0038562E">
        <w:t>.</w:t>
      </w:r>
    </w:p>
    <w:p w14:paraId="195C1285" w14:textId="1CB70BBC" w:rsidR="00873067" w:rsidRPr="0038562E" w:rsidRDefault="00132E32" w:rsidP="00103DD6">
      <w:pPr>
        <w:pStyle w:val="Lijstalinea"/>
        <w:numPr>
          <w:ilvl w:val="1"/>
          <w:numId w:val="14"/>
        </w:numPr>
      </w:pPr>
      <w:r w:rsidRPr="0038562E">
        <w:t xml:space="preserve">Het aangaan van een overeenkomst tussen de </w:t>
      </w:r>
      <w:r w:rsidR="00F622BF">
        <w:t>stichting</w:t>
      </w:r>
      <w:r w:rsidRPr="0038562E">
        <w:t xml:space="preserve"> met een wederpartij</w:t>
      </w:r>
      <w:r w:rsidR="00873067" w:rsidRPr="0038562E">
        <w:t xml:space="preserve">, </w:t>
      </w:r>
      <w:proofErr w:type="gramStart"/>
      <w:r w:rsidR="00873067" w:rsidRPr="0038562E">
        <w:t>indien</w:t>
      </w:r>
      <w:proofErr w:type="gramEnd"/>
      <w:r w:rsidR="00873067" w:rsidRPr="0038562E">
        <w:t xml:space="preserve"> de bestuurder een belang, besluitvormende of invloedrijke positie bij de beoogde wederpartij heeft</w:t>
      </w:r>
      <w:r w:rsidR="006408F7" w:rsidRPr="0038562E">
        <w:t xml:space="preserve"> (kwalitatief belang)</w:t>
      </w:r>
      <w:r w:rsidR="00873067" w:rsidRPr="0038562E">
        <w:t xml:space="preserve">. </w:t>
      </w:r>
    </w:p>
    <w:p w14:paraId="7C3F4471" w14:textId="77777777" w:rsidR="00873067" w:rsidRPr="0038562E" w:rsidRDefault="00873067" w:rsidP="00103DD6">
      <w:pPr>
        <w:pStyle w:val="Lijstalinea"/>
        <w:numPr>
          <w:ilvl w:val="1"/>
          <w:numId w:val="14"/>
        </w:numPr>
      </w:pPr>
      <w:r w:rsidRPr="0038562E">
        <w:t>Het vaststellen van een vergoeding van een bestuurder.</w:t>
      </w:r>
    </w:p>
    <w:p w14:paraId="50B270EE" w14:textId="6D30C46A" w:rsidR="00526D4A" w:rsidRPr="00B5755E" w:rsidRDefault="00526D4A" w:rsidP="00103DD6">
      <w:pPr>
        <w:pStyle w:val="Lijstalinea"/>
        <w:numPr>
          <w:ilvl w:val="0"/>
          <w:numId w:val="14"/>
        </w:numPr>
        <w:rPr>
          <w:color w:val="000000" w:themeColor="text1"/>
        </w:rPr>
      </w:pPr>
      <w:r w:rsidRPr="00B5755E">
        <w:rPr>
          <w:color w:val="000000" w:themeColor="text1"/>
        </w:rPr>
        <w:t>Tijdens iedere bestuursvergadering wordt bij aanvang gevraagd of er ten aanzien van één van de agendapunten sprake is van een tegenstrijdig belang. Dat wordt schriftelijk vastgelegd in het verslag van de vergadering, samen met een vermelding hoe het bestuur hiermee is omgegaan.</w:t>
      </w:r>
    </w:p>
    <w:p w14:paraId="68A338B8" w14:textId="77777777" w:rsidR="00526D4A" w:rsidRPr="003E3354" w:rsidRDefault="00526D4A" w:rsidP="00103DD6">
      <w:pPr>
        <w:pStyle w:val="Lijstalinea"/>
        <w:numPr>
          <w:ilvl w:val="0"/>
          <w:numId w:val="14"/>
        </w:numPr>
        <w:rPr>
          <w:highlight w:val="yellow"/>
        </w:rPr>
      </w:pPr>
      <w:r w:rsidRPr="003E3354">
        <w:rPr>
          <w:highlight w:val="yellow"/>
        </w:rPr>
        <w:t>Bij een tegenstrijdig belang zal het bestuurslid niet deelnemen aan de overleggen en besluitvorming bij het onderwerp waar sprake is van het (potentieel) tegenstrijdig belang.</w:t>
      </w:r>
    </w:p>
    <w:p w14:paraId="58C3D803" w14:textId="0D73BC09" w:rsidR="00526D4A" w:rsidRPr="003E3354" w:rsidRDefault="00526D4A" w:rsidP="00103DD6">
      <w:pPr>
        <w:pStyle w:val="Lijstalinea"/>
        <w:numPr>
          <w:ilvl w:val="0"/>
          <w:numId w:val="14"/>
        </w:numPr>
        <w:rPr>
          <w:highlight w:val="yellow"/>
        </w:rPr>
      </w:pPr>
      <w:r w:rsidRPr="003E3354">
        <w:rPr>
          <w:highlight w:val="yellow"/>
        </w:rPr>
        <w:t xml:space="preserve">Als alle bestuursleden een tegenstrijdig belang hebben, of </w:t>
      </w:r>
      <w:r w:rsidR="00B71B46" w:rsidRPr="003E3354">
        <w:rPr>
          <w:highlight w:val="yellow"/>
        </w:rPr>
        <w:t>een besluit niet gen</w:t>
      </w:r>
      <w:r w:rsidR="004666D7" w:rsidRPr="003E3354">
        <w:rPr>
          <w:highlight w:val="yellow"/>
        </w:rPr>
        <w:t xml:space="preserve">omen kan worden </w:t>
      </w:r>
      <w:r w:rsidRPr="003E3354">
        <w:rPr>
          <w:highlight w:val="yellow"/>
        </w:rPr>
        <w:t xml:space="preserve">omdat een quorum of vereiste meerderheid niet wordt gehaald, zal het bestuur de beslissing doorverwijzen naar de </w:t>
      </w:r>
      <w:r w:rsidR="00912315" w:rsidRPr="003E3354">
        <w:rPr>
          <w:highlight w:val="yellow"/>
        </w:rPr>
        <w:t>groeps</w:t>
      </w:r>
      <w:r w:rsidR="00D61D8D" w:rsidRPr="003E3354">
        <w:rPr>
          <w:highlight w:val="yellow"/>
        </w:rPr>
        <w:t>r</w:t>
      </w:r>
      <w:r w:rsidRPr="003E3354">
        <w:rPr>
          <w:highlight w:val="yellow"/>
        </w:rPr>
        <w:t>aad.</w:t>
      </w:r>
    </w:p>
    <w:p w14:paraId="1F5E2091" w14:textId="77777777" w:rsidR="008822D9" w:rsidRPr="0038562E" w:rsidRDefault="008822D9" w:rsidP="00103DD6">
      <w:pPr>
        <w:pStyle w:val="Lijstalinea"/>
      </w:pPr>
    </w:p>
    <w:p w14:paraId="08754C87" w14:textId="28C540E3" w:rsidR="00416965" w:rsidRPr="0038562E" w:rsidRDefault="00FC7F85" w:rsidP="00103DD6">
      <w:pPr>
        <w:pStyle w:val="Lijstalinea"/>
        <w:numPr>
          <w:ilvl w:val="0"/>
          <w:numId w:val="1"/>
        </w:numPr>
      </w:pPr>
      <w:r w:rsidRPr="0038562E">
        <w:t>Privacy en informatie</w:t>
      </w:r>
    </w:p>
    <w:p w14:paraId="3257097A" w14:textId="42B4C079" w:rsidR="00C47325" w:rsidRPr="0038562E" w:rsidRDefault="0026341D" w:rsidP="00103DD6">
      <w:pPr>
        <w:pStyle w:val="Lijstalinea"/>
        <w:numPr>
          <w:ilvl w:val="0"/>
          <w:numId w:val="15"/>
        </w:numPr>
      </w:pPr>
      <w:r w:rsidRPr="0038562E">
        <w:t xml:space="preserve">Een bestuurslid gaat zorgvuldig en discreet om met data en overige informatie waarover </w:t>
      </w:r>
      <w:r w:rsidR="00806351" w:rsidRPr="0038562E">
        <w:t>het bestuurslid</w:t>
      </w:r>
      <w:r w:rsidR="00AB2647" w:rsidRPr="0038562E">
        <w:t xml:space="preserve"> uit</w:t>
      </w:r>
      <w:r w:rsidRPr="0038562E">
        <w:t xml:space="preserve"> hoofde van </w:t>
      </w:r>
      <w:r w:rsidR="005D462A" w:rsidRPr="0038562E">
        <w:t>de</w:t>
      </w:r>
      <w:r w:rsidRPr="0038562E">
        <w:t xml:space="preserve"> bestuursfunctie beschikt</w:t>
      </w:r>
      <w:r w:rsidR="001B5343" w:rsidRPr="0038562E">
        <w:t xml:space="preserve">, </w:t>
      </w:r>
      <w:r w:rsidRPr="0038562E">
        <w:t xml:space="preserve">doet daarover geen mededeling aan derden, en conformeert zich aan de geldende </w:t>
      </w:r>
      <w:r w:rsidR="001554BB" w:rsidRPr="0038562E">
        <w:t>privacywetgeving</w:t>
      </w:r>
      <w:r w:rsidR="004F3080" w:rsidRPr="0038562E">
        <w:t xml:space="preserve"> en </w:t>
      </w:r>
      <w:r w:rsidR="00B114F7" w:rsidRPr="0038562E">
        <w:t xml:space="preserve">het </w:t>
      </w:r>
      <w:r w:rsidR="001554BB" w:rsidRPr="0038562E">
        <w:t>privacy beleid</w:t>
      </w:r>
      <w:r w:rsidR="004F3080" w:rsidRPr="0038562E">
        <w:t xml:space="preserve"> van de </w:t>
      </w:r>
      <w:r w:rsidR="00F622BF">
        <w:t>stichting</w:t>
      </w:r>
      <w:r w:rsidRPr="0038562E">
        <w:t>.</w:t>
      </w:r>
    </w:p>
    <w:p w14:paraId="04F61E9C" w14:textId="3A71F3B2" w:rsidR="00B124DC" w:rsidRPr="0038562E" w:rsidRDefault="00F44D9F" w:rsidP="00103DD6">
      <w:pPr>
        <w:pStyle w:val="Lijstalinea"/>
        <w:numPr>
          <w:ilvl w:val="0"/>
          <w:numId w:val="15"/>
        </w:numPr>
      </w:pPr>
      <w:r w:rsidRPr="0038562E">
        <w:t xml:space="preserve">Een bestuurslid verwerkt alleen persoonsgegevens </w:t>
      </w:r>
      <w:proofErr w:type="gramStart"/>
      <w:r w:rsidRPr="0038562E">
        <w:t>indien</w:t>
      </w:r>
      <w:proofErr w:type="gramEnd"/>
      <w:r w:rsidRPr="0038562E">
        <w:t xml:space="preserve"> dit voor de uitvoering van zijn of haar functie noodzakelijk is. Het bestuurslid bewaart persoonsgegevens niet langer dan noodzakelijk.</w:t>
      </w:r>
    </w:p>
    <w:sectPr w:rsidR="00B124DC" w:rsidRPr="0038562E" w:rsidSect="002E036F">
      <w:footerReference w:type="default" r:id="rId13"/>
      <w:headerReference w:type="first" r:id="rId14"/>
      <w:footerReference w:type="first" r:id="rId15"/>
      <w:pgSz w:w="11906" w:h="16838" w:code="9"/>
      <w:pgMar w:top="1418" w:right="1418" w:bottom="1418"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1E427" w14:textId="77777777" w:rsidR="00FE0E83" w:rsidRDefault="00FE0E83" w:rsidP="00786B22">
      <w:r>
        <w:separator/>
      </w:r>
    </w:p>
  </w:endnote>
  <w:endnote w:type="continuationSeparator" w:id="0">
    <w:p w14:paraId="51D12CEB" w14:textId="77777777" w:rsidR="00FE0E83" w:rsidRDefault="00FE0E83" w:rsidP="00786B22">
      <w:r>
        <w:continuationSeparator/>
      </w:r>
    </w:p>
  </w:endnote>
  <w:endnote w:type="continuationNotice" w:id="1">
    <w:p w14:paraId="1C8F24E1" w14:textId="77777777" w:rsidR="00FE0E83" w:rsidRDefault="00FE0E8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05"/>
      <w:gridCol w:w="567"/>
    </w:tblGrid>
    <w:tr w:rsidR="00786B22" w14:paraId="35416A71" w14:textId="77777777" w:rsidTr="0009661C">
      <w:trPr>
        <w:trHeight w:val="200"/>
      </w:trPr>
      <w:tc>
        <w:tcPr>
          <w:tcW w:w="8505" w:type="dxa"/>
          <w:vAlign w:val="bottom"/>
        </w:tcPr>
        <w:p w14:paraId="4EB6D560" w14:textId="4F3C252E" w:rsidR="00786B22" w:rsidRPr="00EE2A80" w:rsidRDefault="002952DF" w:rsidP="009921C7">
          <w:pPr>
            <w:pStyle w:val="SNFootercursief"/>
          </w:pPr>
          <w:r w:rsidRPr="00EE2A80">
            <w:rPr>
              <w:noProof/>
            </w:rPr>
            <w:drawing>
              <wp:anchor distT="0" distB="0" distL="114300" distR="114300" simplePos="0" relativeHeight="251658243" behindDoc="1" locked="0" layoutInCell="1" allowOverlap="1" wp14:anchorId="43502588" wp14:editId="74BCB6F5">
                <wp:simplePos x="0" y="0"/>
                <wp:positionH relativeFrom="page">
                  <wp:posOffset>-904875</wp:posOffset>
                </wp:positionH>
                <wp:positionV relativeFrom="page">
                  <wp:posOffset>-200025</wp:posOffset>
                </wp:positionV>
                <wp:extent cx="7563485" cy="56070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d_footer_RGB-150dpi.jpg"/>
                        <pic:cNvPicPr/>
                      </pic:nvPicPr>
                      <pic:blipFill>
                        <a:blip r:embed="rId1">
                          <a:extLst>
                            <a:ext uri="{28A0092B-C50C-407E-A947-70E740481C1C}">
                              <a14:useLocalDpi xmlns:a14="http://schemas.microsoft.com/office/drawing/2010/main" val="0"/>
                            </a:ext>
                          </a:extLst>
                        </a:blip>
                        <a:stretch>
                          <a:fillRect/>
                        </a:stretch>
                      </pic:blipFill>
                      <pic:spPr>
                        <a:xfrm>
                          <a:off x="0" y="0"/>
                          <a:ext cx="7563485" cy="560705"/>
                        </a:xfrm>
                        <a:prstGeom prst="rect">
                          <a:avLst/>
                        </a:prstGeom>
                      </pic:spPr>
                    </pic:pic>
                  </a:graphicData>
                </a:graphic>
                <wp14:sizeRelH relativeFrom="margin">
                  <wp14:pctWidth>0</wp14:pctWidth>
                </wp14:sizeRelH>
                <wp14:sizeRelV relativeFrom="margin">
                  <wp14:pctHeight>0</wp14:pctHeight>
                </wp14:sizeRelV>
              </wp:anchor>
            </w:drawing>
          </w:r>
          <w:r w:rsidR="000A7135" w:rsidRPr="00EE2A80">
            <w:t xml:space="preserve"> </w:t>
          </w:r>
        </w:p>
      </w:tc>
      <w:tc>
        <w:tcPr>
          <w:tcW w:w="567" w:type="dxa"/>
          <w:vAlign w:val="bottom"/>
        </w:tcPr>
        <w:p w14:paraId="5724AE59" w14:textId="77777777" w:rsidR="00786B22" w:rsidRDefault="002320BD" w:rsidP="0009661C">
          <w:pPr>
            <w:pStyle w:val="Voettekst"/>
            <w:jc w:val="right"/>
            <w:rPr>
              <w:lang w:val="en-US"/>
            </w:rPr>
          </w:pPr>
          <w:r w:rsidRPr="002320BD">
            <w:rPr>
              <w:lang w:val="en-US"/>
            </w:rPr>
            <w:fldChar w:fldCharType="begin"/>
          </w:r>
          <w:r w:rsidRPr="002320BD">
            <w:rPr>
              <w:lang w:val="en-US"/>
            </w:rPr>
            <w:instrText>PAGE   \* MERGEFORMAT</w:instrText>
          </w:r>
          <w:r w:rsidRPr="002320BD">
            <w:rPr>
              <w:lang w:val="en-US"/>
            </w:rPr>
            <w:fldChar w:fldCharType="separate"/>
          </w:r>
          <w:r w:rsidR="002952DF">
            <w:rPr>
              <w:noProof/>
              <w:lang w:val="en-US"/>
            </w:rPr>
            <w:t>2</w:t>
          </w:r>
          <w:r w:rsidRPr="002320BD">
            <w:rPr>
              <w:lang w:val="en-US"/>
            </w:rPr>
            <w:fldChar w:fldCharType="end"/>
          </w:r>
        </w:p>
      </w:tc>
    </w:tr>
  </w:tbl>
  <w:p w14:paraId="299D5049" w14:textId="77777777" w:rsidR="00786B22" w:rsidRPr="00786B22" w:rsidRDefault="00786B22" w:rsidP="00786B22">
    <w:pPr>
      <w:pStyle w:val="Geenafstand"/>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05"/>
      <w:gridCol w:w="567"/>
    </w:tblGrid>
    <w:tr w:rsidR="00786B22" w14:paraId="3F52A3C8" w14:textId="77777777" w:rsidTr="0009661C">
      <w:trPr>
        <w:trHeight w:val="200"/>
      </w:trPr>
      <w:tc>
        <w:tcPr>
          <w:tcW w:w="8505" w:type="dxa"/>
          <w:vAlign w:val="bottom"/>
        </w:tcPr>
        <w:p w14:paraId="6E9CC167" w14:textId="460CD297" w:rsidR="00786B22" w:rsidRPr="00997003" w:rsidRDefault="00786B22" w:rsidP="002E036F">
          <w:pPr>
            <w:pStyle w:val="SNFootercursief"/>
            <w:rPr>
              <w:noProof/>
            </w:rPr>
          </w:pPr>
        </w:p>
      </w:tc>
      <w:tc>
        <w:tcPr>
          <w:tcW w:w="567" w:type="dxa"/>
          <w:vAlign w:val="bottom"/>
        </w:tcPr>
        <w:p w14:paraId="0EB48B5A" w14:textId="77777777" w:rsidR="00786B22" w:rsidRDefault="0009661C" w:rsidP="0009661C">
          <w:pPr>
            <w:pStyle w:val="Voettekst"/>
            <w:jc w:val="right"/>
            <w:rPr>
              <w:lang w:val="en-US"/>
            </w:rPr>
          </w:pPr>
          <w:r w:rsidRPr="0009661C">
            <w:rPr>
              <w:lang w:val="en-US"/>
            </w:rPr>
            <w:fldChar w:fldCharType="begin"/>
          </w:r>
          <w:r w:rsidRPr="0009661C">
            <w:rPr>
              <w:lang w:val="en-US"/>
            </w:rPr>
            <w:instrText>PAGE   \* MERGEFORMAT</w:instrText>
          </w:r>
          <w:r w:rsidRPr="0009661C">
            <w:rPr>
              <w:lang w:val="en-US"/>
            </w:rPr>
            <w:fldChar w:fldCharType="separate"/>
          </w:r>
          <w:r w:rsidR="004C343A">
            <w:rPr>
              <w:noProof/>
              <w:lang w:val="en-US"/>
            </w:rPr>
            <w:t>1</w:t>
          </w:r>
          <w:r w:rsidRPr="0009661C">
            <w:rPr>
              <w:lang w:val="en-US"/>
            </w:rPr>
            <w:fldChar w:fldCharType="end"/>
          </w:r>
        </w:p>
      </w:tc>
    </w:tr>
  </w:tbl>
  <w:p w14:paraId="60621050" w14:textId="77777777" w:rsidR="00786B22" w:rsidRDefault="00997003" w:rsidP="003E21BB">
    <w:pPr>
      <w:pStyle w:val="Geenafstand"/>
    </w:pPr>
    <w:r w:rsidRPr="00997003">
      <w:rPr>
        <w:noProof/>
      </w:rPr>
      <w:drawing>
        <wp:anchor distT="0" distB="0" distL="114300" distR="114300" simplePos="0" relativeHeight="251658242" behindDoc="1" locked="0" layoutInCell="1" allowOverlap="1" wp14:anchorId="04C35F28" wp14:editId="562637DA">
          <wp:simplePos x="0" y="0"/>
          <wp:positionH relativeFrom="page">
            <wp:posOffset>0</wp:posOffset>
          </wp:positionH>
          <wp:positionV relativeFrom="page">
            <wp:posOffset>10134815</wp:posOffset>
          </wp:positionV>
          <wp:extent cx="7563600" cy="56117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d_footer_RGB-150dpi.jpg"/>
                  <pic:cNvPicPr/>
                </pic:nvPicPr>
                <pic:blipFill>
                  <a:blip r:embed="rId1">
                    <a:extLst>
                      <a:ext uri="{28A0092B-C50C-407E-A947-70E740481C1C}">
                        <a14:useLocalDpi xmlns:a14="http://schemas.microsoft.com/office/drawing/2010/main" val="0"/>
                      </a:ext>
                    </a:extLst>
                  </a:blip>
                  <a:stretch>
                    <a:fillRect/>
                  </a:stretch>
                </pic:blipFill>
                <pic:spPr>
                  <a:xfrm>
                    <a:off x="0" y="0"/>
                    <a:ext cx="7563600" cy="56117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010DC" w14:textId="77777777" w:rsidR="00FE0E83" w:rsidRDefault="00FE0E83" w:rsidP="00786B22">
      <w:r>
        <w:separator/>
      </w:r>
    </w:p>
  </w:footnote>
  <w:footnote w:type="continuationSeparator" w:id="0">
    <w:p w14:paraId="08D50946" w14:textId="77777777" w:rsidR="00FE0E83" w:rsidRDefault="00FE0E83" w:rsidP="00786B22">
      <w:r>
        <w:continuationSeparator/>
      </w:r>
    </w:p>
  </w:footnote>
  <w:footnote w:type="continuationNotice" w:id="1">
    <w:p w14:paraId="52432FD7" w14:textId="77777777" w:rsidR="00FE0E83" w:rsidRDefault="00FE0E8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7604" w14:textId="73F524C3" w:rsidR="006C25AB" w:rsidRDefault="00C06364">
    <w:pPr>
      <w:pStyle w:val="Koptekst"/>
    </w:pPr>
    <w:r>
      <w:rPr>
        <w:noProof/>
      </w:rPr>
      <w:t xml:space="preserve">Huisstijl van </w:t>
    </w:r>
    <w:r w:rsidR="007B4EB3">
      <w:rPr>
        <w:noProof/>
      </w:rPr>
      <w:t>je</w:t>
    </w:r>
    <w:r>
      <w:rPr>
        <w:noProof/>
      </w:rPr>
      <w:t xml:space="preserve"> </w:t>
    </w:r>
    <w:r w:rsidR="00DB7CDE">
      <w:rPr>
        <w:noProof/>
      </w:rPr>
      <w:t xml:space="preserve">stichting of van de </w:t>
    </w:r>
    <w:r>
      <w:rPr>
        <w:noProof/>
      </w:rPr>
      <w:t>groep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6696"/>
    <w:multiLevelType w:val="hybridMultilevel"/>
    <w:tmpl w:val="CB922D62"/>
    <w:lvl w:ilvl="0" w:tplc="5718BF3E">
      <w:start w:val="1"/>
      <w:numFmt w:val="decimal"/>
      <w:lvlText w:val="%1."/>
      <w:lvlJc w:val="left"/>
      <w:pPr>
        <w:ind w:left="720" w:hanging="360"/>
      </w:pPr>
      <w:rPr>
        <w:rFonts w:hint="default"/>
        <w:b w:val="0"/>
        <w:i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63D3982"/>
    <w:multiLevelType w:val="hybridMultilevel"/>
    <w:tmpl w:val="DF9C24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7510BF7"/>
    <w:multiLevelType w:val="hybridMultilevel"/>
    <w:tmpl w:val="66309BA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ABC3619"/>
    <w:multiLevelType w:val="hybridMultilevel"/>
    <w:tmpl w:val="51F0C420"/>
    <w:lvl w:ilvl="0" w:tplc="1B6C5960">
      <w:start w:val="1"/>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BF0122"/>
    <w:multiLevelType w:val="hybridMultilevel"/>
    <w:tmpl w:val="1D4A089E"/>
    <w:lvl w:ilvl="0" w:tplc="C890EB14">
      <w:start w:val="1"/>
      <w:numFmt w:val="decimal"/>
      <w:lvlText w:val="%1."/>
      <w:lvlJc w:val="left"/>
      <w:pPr>
        <w:ind w:left="1080" w:hanging="36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2D6E176E"/>
    <w:multiLevelType w:val="hybridMultilevel"/>
    <w:tmpl w:val="2AD6CD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A2F6ECA"/>
    <w:multiLevelType w:val="hybridMultilevel"/>
    <w:tmpl w:val="515CB4C6"/>
    <w:lvl w:ilvl="0" w:tplc="BA807620">
      <w:start w:val="1"/>
      <w:numFmt w:val="decimal"/>
      <w:lvlText w:val="%1."/>
      <w:lvlJc w:val="left"/>
      <w:pPr>
        <w:ind w:left="1080" w:hanging="36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43280AF1"/>
    <w:multiLevelType w:val="hybridMultilevel"/>
    <w:tmpl w:val="E21285FA"/>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46D7690F"/>
    <w:multiLevelType w:val="hybridMultilevel"/>
    <w:tmpl w:val="68BAFF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7607BBB"/>
    <w:multiLevelType w:val="hybridMultilevel"/>
    <w:tmpl w:val="CC8832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7653D50"/>
    <w:multiLevelType w:val="multilevel"/>
    <w:tmpl w:val="F178480C"/>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520543D7"/>
    <w:multiLevelType w:val="hybridMultilevel"/>
    <w:tmpl w:val="9480624A"/>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5B2A1C1B"/>
    <w:multiLevelType w:val="hybridMultilevel"/>
    <w:tmpl w:val="B358C4C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B4A0136"/>
    <w:multiLevelType w:val="multilevel"/>
    <w:tmpl w:val="A9A49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4AC551A"/>
    <w:multiLevelType w:val="hybridMultilevel"/>
    <w:tmpl w:val="66F42C88"/>
    <w:lvl w:ilvl="0" w:tplc="5718BF3E">
      <w:start w:val="1"/>
      <w:numFmt w:val="decimal"/>
      <w:lvlText w:val="%1."/>
      <w:lvlJc w:val="left"/>
      <w:pPr>
        <w:tabs>
          <w:tab w:val="num" w:pos="720"/>
        </w:tabs>
        <w:ind w:left="720" w:hanging="360"/>
      </w:pPr>
      <w:rPr>
        <w:rFonts w:hint="default"/>
        <w:b w:val="0"/>
        <w:i w:val="0"/>
        <w:color w:val="auto"/>
      </w:rPr>
    </w:lvl>
    <w:lvl w:ilvl="1" w:tplc="5718BF3E">
      <w:start w:val="1"/>
      <w:numFmt w:val="decimal"/>
      <w:lvlText w:val="%2."/>
      <w:lvlJc w:val="left"/>
      <w:pPr>
        <w:tabs>
          <w:tab w:val="num" w:pos="720"/>
        </w:tabs>
        <w:ind w:left="720" w:hanging="360"/>
      </w:pPr>
      <w:rPr>
        <w:rFonts w:hint="default"/>
        <w:b w:val="0"/>
        <w:i w:val="0"/>
        <w:color w:val="auto"/>
      </w:rPr>
    </w:lvl>
    <w:lvl w:ilvl="2" w:tplc="87E8362C">
      <w:start w:val="1"/>
      <w:numFmt w:val="lowerLetter"/>
      <w:lvlText w:val="%3."/>
      <w:lvlJc w:val="right"/>
      <w:pPr>
        <w:tabs>
          <w:tab w:val="num" w:pos="2160"/>
        </w:tabs>
        <w:ind w:left="2160" w:hanging="180"/>
      </w:pPr>
      <w:rPr>
        <w:rFonts w:hint="default"/>
      </w:rPr>
    </w:lvl>
    <w:lvl w:ilvl="3" w:tplc="5718BF3E">
      <w:start w:val="1"/>
      <w:numFmt w:val="decimal"/>
      <w:lvlText w:val="%4."/>
      <w:lvlJc w:val="left"/>
      <w:pPr>
        <w:tabs>
          <w:tab w:val="num" w:pos="720"/>
        </w:tabs>
        <w:ind w:left="720" w:hanging="360"/>
      </w:pPr>
      <w:rPr>
        <w:rFonts w:hint="default"/>
        <w:b w:val="0"/>
        <w:i w:val="0"/>
        <w:color w:val="auto"/>
      </w:rPr>
    </w:lvl>
    <w:lvl w:ilvl="4" w:tplc="04130019">
      <w:start w:val="1"/>
      <w:numFmt w:val="lowerLetter"/>
      <w:lvlText w:val="%5."/>
      <w:lvlJc w:val="left"/>
      <w:pPr>
        <w:tabs>
          <w:tab w:val="num" w:pos="3600"/>
        </w:tabs>
        <w:ind w:left="3600" w:hanging="360"/>
      </w:pPr>
    </w:lvl>
    <w:lvl w:ilvl="5" w:tplc="04130019">
      <w:start w:val="1"/>
      <w:numFmt w:val="lowerLetter"/>
      <w:lvlText w:val="%6."/>
      <w:lvlJc w:val="left"/>
      <w:pPr>
        <w:tabs>
          <w:tab w:val="num" w:pos="3600"/>
        </w:tabs>
        <w:ind w:left="3600" w:hanging="36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666203FE"/>
    <w:multiLevelType w:val="hybridMultilevel"/>
    <w:tmpl w:val="EEBEB584"/>
    <w:lvl w:ilvl="0" w:tplc="C128BFA6">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67336BB2"/>
    <w:multiLevelType w:val="hybridMultilevel"/>
    <w:tmpl w:val="7D0CB3E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97C7DCC"/>
    <w:multiLevelType w:val="hybridMultilevel"/>
    <w:tmpl w:val="2380271C"/>
    <w:lvl w:ilvl="0" w:tplc="A246EB74">
      <w:start w:val="1"/>
      <w:numFmt w:val="bullet"/>
      <w:lvlText w:val="•"/>
      <w:lvlJc w:val="left"/>
      <w:pPr>
        <w:ind w:left="1068" w:hanging="708"/>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E7C4A4F"/>
    <w:multiLevelType w:val="hybridMultilevel"/>
    <w:tmpl w:val="F8AED902"/>
    <w:lvl w:ilvl="0" w:tplc="0413000F">
      <w:start w:val="1"/>
      <w:numFmt w:val="decimal"/>
      <w:lvlText w:val="%1."/>
      <w:lvlJc w:val="left"/>
      <w:pPr>
        <w:tabs>
          <w:tab w:val="num" w:pos="780"/>
        </w:tabs>
        <w:ind w:left="780" w:hanging="360"/>
      </w:pPr>
    </w:lvl>
    <w:lvl w:ilvl="1" w:tplc="04130019" w:tentative="1">
      <w:start w:val="1"/>
      <w:numFmt w:val="lowerLetter"/>
      <w:lvlText w:val="%2."/>
      <w:lvlJc w:val="left"/>
      <w:pPr>
        <w:tabs>
          <w:tab w:val="num" w:pos="1500"/>
        </w:tabs>
        <w:ind w:left="1500" w:hanging="360"/>
      </w:pPr>
    </w:lvl>
    <w:lvl w:ilvl="2" w:tplc="0413001B" w:tentative="1">
      <w:start w:val="1"/>
      <w:numFmt w:val="lowerRoman"/>
      <w:lvlText w:val="%3."/>
      <w:lvlJc w:val="right"/>
      <w:pPr>
        <w:tabs>
          <w:tab w:val="num" w:pos="2220"/>
        </w:tabs>
        <w:ind w:left="2220" w:hanging="180"/>
      </w:pPr>
    </w:lvl>
    <w:lvl w:ilvl="3" w:tplc="0413000F" w:tentative="1">
      <w:start w:val="1"/>
      <w:numFmt w:val="decimal"/>
      <w:lvlText w:val="%4."/>
      <w:lvlJc w:val="left"/>
      <w:pPr>
        <w:tabs>
          <w:tab w:val="num" w:pos="2940"/>
        </w:tabs>
        <w:ind w:left="2940" w:hanging="360"/>
      </w:pPr>
    </w:lvl>
    <w:lvl w:ilvl="4" w:tplc="04130019" w:tentative="1">
      <w:start w:val="1"/>
      <w:numFmt w:val="lowerLetter"/>
      <w:lvlText w:val="%5."/>
      <w:lvlJc w:val="left"/>
      <w:pPr>
        <w:tabs>
          <w:tab w:val="num" w:pos="3660"/>
        </w:tabs>
        <w:ind w:left="3660" w:hanging="360"/>
      </w:pPr>
    </w:lvl>
    <w:lvl w:ilvl="5" w:tplc="0413001B" w:tentative="1">
      <w:start w:val="1"/>
      <w:numFmt w:val="lowerRoman"/>
      <w:lvlText w:val="%6."/>
      <w:lvlJc w:val="right"/>
      <w:pPr>
        <w:tabs>
          <w:tab w:val="num" w:pos="4380"/>
        </w:tabs>
        <w:ind w:left="4380" w:hanging="180"/>
      </w:pPr>
    </w:lvl>
    <w:lvl w:ilvl="6" w:tplc="0413000F" w:tentative="1">
      <w:start w:val="1"/>
      <w:numFmt w:val="decimal"/>
      <w:lvlText w:val="%7."/>
      <w:lvlJc w:val="left"/>
      <w:pPr>
        <w:tabs>
          <w:tab w:val="num" w:pos="5100"/>
        </w:tabs>
        <w:ind w:left="5100" w:hanging="360"/>
      </w:pPr>
    </w:lvl>
    <w:lvl w:ilvl="7" w:tplc="04130019" w:tentative="1">
      <w:start w:val="1"/>
      <w:numFmt w:val="lowerLetter"/>
      <w:lvlText w:val="%8."/>
      <w:lvlJc w:val="left"/>
      <w:pPr>
        <w:tabs>
          <w:tab w:val="num" w:pos="5820"/>
        </w:tabs>
        <w:ind w:left="5820" w:hanging="360"/>
      </w:pPr>
    </w:lvl>
    <w:lvl w:ilvl="8" w:tplc="0413001B" w:tentative="1">
      <w:start w:val="1"/>
      <w:numFmt w:val="lowerRoman"/>
      <w:lvlText w:val="%9."/>
      <w:lvlJc w:val="right"/>
      <w:pPr>
        <w:tabs>
          <w:tab w:val="num" w:pos="6540"/>
        </w:tabs>
        <w:ind w:left="6540" w:hanging="180"/>
      </w:pPr>
    </w:lvl>
  </w:abstractNum>
  <w:abstractNum w:abstractNumId="19" w15:restartNumberingAfterBreak="0">
    <w:nsid w:val="6F322C86"/>
    <w:multiLevelType w:val="hybridMultilevel"/>
    <w:tmpl w:val="F2822A1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C133DE9"/>
    <w:multiLevelType w:val="hybridMultilevel"/>
    <w:tmpl w:val="EA9A9C20"/>
    <w:lvl w:ilvl="0" w:tplc="C024D61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87806431">
    <w:abstractNumId w:val="13"/>
  </w:num>
  <w:num w:numId="2" w16cid:durableId="1576278176">
    <w:abstractNumId w:val="8"/>
  </w:num>
  <w:num w:numId="3" w16cid:durableId="291717036">
    <w:abstractNumId w:val="17"/>
  </w:num>
  <w:num w:numId="4" w16cid:durableId="229922791">
    <w:abstractNumId w:val="1"/>
  </w:num>
  <w:num w:numId="5" w16cid:durableId="1227372460">
    <w:abstractNumId w:val="5"/>
  </w:num>
  <w:num w:numId="6" w16cid:durableId="2022856789">
    <w:abstractNumId w:val="3"/>
  </w:num>
  <w:num w:numId="7" w16cid:durableId="1376198994">
    <w:abstractNumId w:val="10"/>
  </w:num>
  <w:num w:numId="8" w16cid:durableId="1320386359">
    <w:abstractNumId w:val="2"/>
  </w:num>
  <w:num w:numId="9" w16cid:durableId="2023235855">
    <w:abstractNumId w:val="6"/>
  </w:num>
  <w:num w:numId="10" w16cid:durableId="1297905143">
    <w:abstractNumId w:val="19"/>
  </w:num>
  <w:num w:numId="11" w16cid:durableId="1117262945">
    <w:abstractNumId w:val="16"/>
  </w:num>
  <w:num w:numId="12" w16cid:durableId="1507134443">
    <w:abstractNumId w:val="15"/>
  </w:num>
  <w:num w:numId="13" w16cid:durableId="130220113">
    <w:abstractNumId w:val="12"/>
  </w:num>
  <w:num w:numId="14" w16cid:durableId="483618628">
    <w:abstractNumId w:val="4"/>
  </w:num>
  <w:num w:numId="15" w16cid:durableId="917177372">
    <w:abstractNumId w:val="9"/>
  </w:num>
  <w:num w:numId="16" w16cid:durableId="584190344">
    <w:abstractNumId w:val="20"/>
  </w:num>
  <w:num w:numId="17" w16cid:durableId="761336131">
    <w:abstractNumId w:val="14"/>
  </w:num>
  <w:num w:numId="18" w16cid:durableId="85542921">
    <w:abstractNumId w:val="11"/>
  </w:num>
  <w:num w:numId="19" w16cid:durableId="1947468868">
    <w:abstractNumId w:val="7"/>
  </w:num>
  <w:num w:numId="20" w16cid:durableId="2089693307">
    <w:abstractNumId w:val="18"/>
  </w:num>
  <w:num w:numId="21" w16cid:durableId="1661735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F85"/>
    <w:rsid w:val="00001025"/>
    <w:rsid w:val="0000189F"/>
    <w:rsid w:val="0000252E"/>
    <w:rsid w:val="00007894"/>
    <w:rsid w:val="00012CDD"/>
    <w:rsid w:val="00014523"/>
    <w:rsid w:val="000152DA"/>
    <w:rsid w:val="000153C5"/>
    <w:rsid w:val="00016192"/>
    <w:rsid w:val="0001737E"/>
    <w:rsid w:val="0002150C"/>
    <w:rsid w:val="0002229C"/>
    <w:rsid w:val="00024C0E"/>
    <w:rsid w:val="00026378"/>
    <w:rsid w:val="00030935"/>
    <w:rsid w:val="00030FE7"/>
    <w:rsid w:val="00031569"/>
    <w:rsid w:val="00033C5F"/>
    <w:rsid w:val="000359DE"/>
    <w:rsid w:val="00036962"/>
    <w:rsid w:val="00050D68"/>
    <w:rsid w:val="00051FF2"/>
    <w:rsid w:val="0005444C"/>
    <w:rsid w:val="00056B1E"/>
    <w:rsid w:val="000612C8"/>
    <w:rsid w:val="00065935"/>
    <w:rsid w:val="000659D5"/>
    <w:rsid w:val="00066D55"/>
    <w:rsid w:val="00072246"/>
    <w:rsid w:val="00075493"/>
    <w:rsid w:val="0007583F"/>
    <w:rsid w:val="00076D54"/>
    <w:rsid w:val="00081A54"/>
    <w:rsid w:val="00085647"/>
    <w:rsid w:val="0008699F"/>
    <w:rsid w:val="0008748C"/>
    <w:rsid w:val="00090F81"/>
    <w:rsid w:val="00093981"/>
    <w:rsid w:val="00094B14"/>
    <w:rsid w:val="0009661C"/>
    <w:rsid w:val="000A33A6"/>
    <w:rsid w:val="000A44D4"/>
    <w:rsid w:val="000A6BB8"/>
    <w:rsid w:val="000A7135"/>
    <w:rsid w:val="000B3460"/>
    <w:rsid w:val="000B532B"/>
    <w:rsid w:val="000B5C66"/>
    <w:rsid w:val="000B760D"/>
    <w:rsid w:val="000C0E29"/>
    <w:rsid w:val="000C1187"/>
    <w:rsid w:val="000C11D0"/>
    <w:rsid w:val="000C2F9F"/>
    <w:rsid w:val="000C4D11"/>
    <w:rsid w:val="000C6970"/>
    <w:rsid w:val="000C6B2C"/>
    <w:rsid w:val="000D15A4"/>
    <w:rsid w:val="000D5FF6"/>
    <w:rsid w:val="000D7B42"/>
    <w:rsid w:val="000E060D"/>
    <w:rsid w:val="000E21EB"/>
    <w:rsid w:val="000E68F0"/>
    <w:rsid w:val="000E7D34"/>
    <w:rsid w:val="000F026F"/>
    <w:rsid w:val="000F3D58"/>
    <w:rsid w:val="000F6E6B"/>
    <w:rsid w:val="000F7564"/>
    <w:rsid w:val="00101E2E"/>
    <w:rsid w:val="0010237D"/>
    <w:rsid w:val="0010316B"/>
    <w:rsid w:val="0010336A"/>
    <w:rsid w:val="00103DD6"/>
    <w:rsid w:val="0010499B"/>
    <w:rsid w:val="0010695D"/>
    <w:rsid w:val="00106A64"/>
    <w:rsid w:val="001161C6"/>
    <w:rsid w:val="00116EA4"/>
    <w:rsid w:val="00126BB1"/>
    <w:rsid w:val="00132E32"/>
    <w:rsid w:val="001352F1"/>
    <w:rsid w:val="0013636B"/>
    <w:rsid w:val="001363EF"/>
    <w:rsid w:val="00141EC3"/>
    <w:rsid w:val="00142BEA"/>
    <w:rsid w:val="00143A9A"/>
    <w:rsid w:val="00147F08"/>
    <w:rsid w:val="00150246"/>
    <w:rsid w:val="00150BD2"/>
    <w:rsid w:val="00153322"/>
    <w:rsid w:val="00153BA6"/>
    <w:rsid w:val="001554BB"/>
    <w:rsid w:val="00156D32"/>
    <w:rsid w:val="001572B6"/>
    <w:rsid w:val="001616A1"/>
    <w:rsid w:val="001624AA"/>
    <w:rsid w:val="001655A7"/>
    <w:rsid w:val="0017209A"/>
    <w:rsid w:val="001736D2"/>
    <w:rsid w:val="00173AAA"/>
    <w:rsid w:val="00175FE2"/>
    <w:rsid w:val="001763C8"/>
    <w:rsid w:val="00176CC8"/>
    <w:rsid w:val="00176F92"/>
    <w:rsid w:val="001811E8"/>
    <w:rsid w:val="00182137"/>
    <w:rsid w:val="00186653"/>
    <w:rsid w:val="00186C10"/>
    <w:rsid w:val="0018759C"/>
    <w:rsid w:val="0019030F"/>
    <w:rsid w:val="00193BCD"/>
    <w:rsid w:val="001959F2"/>
    <w:rsid w:val="001A5C36"/>
    <w:rsid w:val="001B375B"/>
    <w:rsid w:val="001B5343"/>
    <w:rsid w:val="001B7DD5"/>
    <w:rsid w:val="001D0851"/>
    <w:rsid w:val="001D2D73"/>
    <w:rsid w:val="001D4C70"/>
    <w:rsid w:val="001D65D5"/>
    <w:rsid w:val="001E10E6"/>
    <w:rsid w:val="001E12B3"/>
    <w:rsid w:val="001E1E2B"/>
    <w:rsid w:val="001E26B6"/>
    <w:rsid w:val="001E4CB3"/>
    <w:rsid w:val="001E5AA6"/>
    <w:rsid w:val="001E6E98"/>
    <w:rsid w:val="001E723F"/>
    <w:rsid w:val="001F0D9D"/>
    <w:rsid w:val="001F223C"/>
    <w:rsid w:val="001F2C30"/>
    <w:rsid w:val="001F3012"/>
    <w:rsid w:val="001F4A4B"/>
    <w:rsid w:val="001F5B76"/>
    <w:rsid w:val="001F5ED6"/>
    <w:rsid w:val="0020395C"/>
    <w:rsid w:val="0020601B"/>
    <w:rsid w:val="00212555"/>
    <w:rsid w:val="00213ADA"/>
    <w:rsid w:val="0021767E"/>
    <w:rsid w:val="002217CA"/>
    <w:rsid w:val="00221DA9"/>
    <w:rsid w:val="00223BE3"/>
    <w:rsid w:val="00226AC3"/>
    <w:rsid w:val="0023136F"/>
    <w:rsid w:val="002320BD"/>
    <w:rsid w:val="002376E5"/>
    <w:rsid w:val="0024047E"/>
    <w:rsid w:val="002408DB"/>
    <w:rsid w:val="00242033"/>
    <w:rsid w:val="00243683"/>
    <w:rsid w:val="002458BF"/>
    <w:rsid w:val="00247282"/>
    <w:rsid w:val="002515AA"/>
    <w:rsid w:val="002520D9"/>
    <w:rsid w:val="00254E9B"/>
    <w:rsid w:val="002560BB"/>
    <w:rsid w:val="00257407"/>
    <w:rsid w:val="00260FE2"/>
    <w:rsid w:val="0026341D"/>
    <w:rsid w:val="00265337"/>
    <w:rsid w:val="002663BA"/>
    <w:rsid w:val="002663CF"/>
    <w:rsid w:val="00273362"/>
    <w:rsid w:val="00273A14"/>
    <w:rsid w:val="00282941"/>
    <w:rsid w:val="00287657"/>
    <w:rsid w:val="002952DF"/>
    <w:rsid w:val="002A4415"/>
    <w:rsid w:val="002B212B"/>
    <w:rsid w:val="002B7E89"/>
    <w:rsid w:val="002C0C29"/>
    <w:rsid w:val="002D3656"/>
    <w:rsid w:val="002D52B9"/>
    <w:rsid w:val="002E036F"/>
    <w:rsid w:val="002E47B7"/>
    <w:rsid w:val="002E4FD6"/>
    <w:rsid w:val="002E5373"/>
    <w:rsid w:val="002F27DE"/>
    <w:rsid w:val="00305B5F"/>
    <w:rsid w:val="00307166"/>
    <w:rsid w:val="00307C5E"/>
    <w:rsid w:val="00310290"/>
    <w:rsid w:val="00313B65"/>
    <w:rsid w:val="00314C32"/>
    <w:rsid w:val="003169DA"/>
    <w:rsid w:val="00323620"/>
    <w:rsid w:val="00323A4B"/>
    <w:rsid w:val="00325973"/>
    <w:rsid w:val="00326311"/>
    <w:rsid w:val="003265FD"/>
    <w:rsid w:val="00326A60"/>
    <w:rsid w:val="00330F9D"/>
    <w:rsid w:val="003333A9"/>
    <w:rsid w:val="00333E6D"/>
    <w:rsid w:val="003343D9"/>
    <w:rsid w:val="0033551A"/>
    <w:rsid w:val="00336FFE"/>
    <w:rsid w:val="003378B3"/>
    <w:rsid w:val="00340F55"/>
    <w:rsid w:val="0034210A"/>
    <w:rsid w:val="00342648"/>
    <w:rsid w:val="003432D1"/>
    <w:rsid w:val="0034725A"/>
    <w:rsid w:val="00356F91"/>
    <w:rsid w:val="00363F32"/>
    <w:rsid w:val="00366297"/>
    <w:rsid w:val="00370C4D"/>
    <w:rsid w:val="0037112E"/>
    <w:rsid w:val="003725D7"/>
    <w:rsid w:val="00373354"/>
    <w:rsid w:val="0037762B"/>
    <w:rsid w:val="00377ADC"/>
    <w:rsid w:val="00381719"/>
    <w:rsid w:val="0038445C"/>
    <w:rsid w:val="003850D5"/>
    <w:rsid w:val="0038562E"/>
    <w:rsid w:val="00386D1B"/>
    <w:rsid w:val="00387133"/>
    <w:rsid w:val="003902B2"/>
    <w:rsid w:val="00393037"/>
    <w:rsid w:val="003936B7"/>
    <w:rsid w:val="00393CBA"/>
    <w:rsid w:val="003954B7"/>
    <w:rsid w:val="00395707"/>
    <w:rsid w:val="00396969"/>
    <w:rsid w:val="003A0200"/>
    <w:rsid w:val="003A0AF7"/>
    <w:rsid w:val="003A0D52"/>
    <w:rsid w:val="003A6834"/>
    <w:rsid w:val="003B24F9"/>
    <w:rsid w:val="003B5408"/>
    <w:rsid w:val="003B5E7D"/>
    <w:rsid w:val="003B711F"/>
    <w:rsid w:val="003B7FDB"/>
    <w:rsid w:val="003C2BC9"/>
    <w:rsid w:val="003C2D3A"/>
    <w:rsid w:val="003C6B85"/>
    <w:rsid w:val="003C796D"/>
    <w:rsid w:val="003D1127"/>
    <w:rsid w:val="003D12D2"/>
    <w:rsid w:val="003D2FB2"/>
    <w:rsid w:val="003D36B1"/>
    <w:rsid w:val="003D36E1"/>
    <w:rsid w:val="003D3E86"/>
    <w:rsid w:val="003D494F"/>
    <w:rsid w:val="003D51A2"/>
    <w:rsid w:val="003D74B9"/>
    <w:rsid w:val="003D7A4D"/>
    <w:rsid w:val="003E1BFD"/>
    <w:rsid w:val="003E21BB"/>
    <w:rsid w:val="003E251C"/>
    <w:rsid w:val="003E3354"/>
    <w:rsid w:val="003E3CFE"/>
    <w:rsid w:val="003E5AED"/>
    <w:rsid w:val="003E5B16"/>
    <w:rsid w:val="003E60AF"/>
    <w:rsid w:val="003F0078"/>
    <w:rsid w:val="003F051E"/>
    <w:rsid w:val="003F20B0"/>
    <w:rsid w:val="003F77F7"/>
    <w:rsid w:val="00400423"/>
    <w:rsid w:val="004009AA"/>
    <w:rsid w:val="00400AC1"/>
    <w:rsid w:val="004035B2"/>
    <w:rsid w:val="00403C5B"/>
    <w:rsid w:val="0040463C"/>
    <w:rsid w:val="004059F0"/>
    <w:rsid w:val="00405F8A"/>
    <w:rsid w:val="004060F4"/>
    <w:rsid w:val="004075A6"/>
    <w:rsid w:val="00410522"/>
    <w:rsid w:val="00410D1A"/>
    <w:rsid w:val="00414C74"/>
    <w:rsid w:val="00416965"/>
    <w:rsid w:val="004216BF"/>
    <w:rsid w:val="00425634"/>
    <w:rsid w:val="0042785D"/>
    <w:rsid w:val="00427BE5"/>
    <w:rsid w:val="00430616"/>
    <w:rsid w:val="00430C51"/>
    <w:rsid w:val="00433ED4"/>
    <w:rsid w:val="00436B4D"/>
    <w:rsid w:val="00440D18"/>
    <w:rsid w:val="004422DD"/>
    <w:rsid w:val="00444B64"/>
    <w:rsid w:val="00444DA2"/>
    <w:rsid w:val="00445DB2"/>
    <w:rsid w:val="0044664C"/>
    <w:rsid w:val="004473EB"/>
    <w:rsid w:val="00450088"/>
    <w:rsid w:val="004504C7"/>
    <w:rsid w:val="00454F7D"/>
    <w:rsid w:val="00455C72"/>
    <w:rsid w:val="00457AA6"/>
    <w:rsid w:val="00460DF1"/>
    <w:rsid w:val="0046121E"/>
    <w:rsid w:val="004618EF"/>
    <w:rsid w:val="00463C49"/>
    <w:rsid w:val="004666D7"/>
    <w:rsid w:val="004709FA"/>
    <w:rsid w:val="00472B99"/>
    <w:rsid w:val="004740B5"/>
    <w:rsid w:val="0047567D"/>
    <w:rsid w:val="00477AEC"/>
    <w:rsid w:val="00482520"/>
    <w:rsid w:val="00484B27"/>
    <w:rsid w:val="0048673E"/>
    <w:rsid w:val="00486F23"/>
    <w:rsid w:val="00487F4A"/>
    <w:rsid w:val="00490A51"/>
    <w:rsid w:val="0049314E"/>
    <w:rsid w:val="00494A49"/>
    <w:rsid w:val="0049671B"/>
    <w:rsid w:val="00496826"/>
    <w:rsid w:val="00497A17"/>
    <w:rsid w:val="004A0A3C"/>
    <w:rsid w:val="004A0B50"/>
    <w:rsid w:val="004A1EEB"/>
    <w:rsid w:val="004A2CFB"/>
    <w:rsid w:val="004A2F78"/>
    <w:rsid w:val="004B38F9"/>
    <w:rsid w:val="004B5F36"/>
    <w:rsid w:val="004C161D"/>
    <w:rsid w:val="004C1ACB"/>
    <w:rsid w:val="004C1B36"/>
    <w:rsid w:val="004C343A"/>
    <w:rsid w:val="004C3E89"/>
    <w:rsid w:val="004C7ECB"/>
    <w:rsid w:val="004D0043"/>
    <w:rsid w:val="004D344F"/>
    <w:rsid w:val="004D4264"/>
    <w:rsid w:val="004D62A1"/>
    <w:rsid w:val="004E60FD"/>
    <w:rsid w:val="004F0CF7"/>
    <w:rsid w:val="004F220B"/>
    <w:rsid w:val="004F2E83"/>
    <w:rsid w:val="004F3080"/>
    <w:rsid w:val="004F7B50"/>
    <w:rsid w:val="00501AFB"/>
    <w:rsid w:val="00504E06"/>
    <w:rsid w:val="00505315"/>
    <w:rsid w:val="00506495"/>
    <w:rsid w:val="0051099D"/>
    <w:rsid w:val="00511303"/>
    <w:rsid w:val="00511C1B"/>
    <w:rsid w:val="005126DD"/>
    <w:rsid w:val="005139DE"/>
    <w:rsid w:val="00515268"/>
    <w:rsid w:val="00515310"/>
    <w:rsid w:val="0051574E"/>
    <w:rsid w:val="0051747D"/>
    <w:rsid w:val="00521DB8"/>
    <w:rsid w:val="00524EFE"/>
    <w:rsid w:val="005256A1"/>
    <w:rsid w:val="00526D4A"/>
    <w:rsid w:val="00526F97"/>
    <w:rsid w:val="005278E1"/>
    <w:rsid w:val="00530573"/>
    <w:rsid w:val="00531734"/>
    <w:rsid w:val="00535FF1"/>
    <w:rsid w:val="005367E5"/>
    <w:rsid w:val="00540F2A"/>
    <w:rsid w:val="005426E2"/>
    <w:rsid w:val="00543D77"/>
    <w:rsid w:val="00544F29"/>
    <w:rsid w:val="00545B18"/>
    <w:rsid w:val="005465C1"/>
    <w:rsid w:val="0055146C"/>
    <w:rsid w:val="005546AD"/>
    <w:rsid w:val="005668C9"/>
    <w:rsid w:val="00571BC5"/>
    <w:rsid w:val="005720C6"/>
    <w:rsid w:val="00573E62"/>
    <w:rsid w:val="005756A4"/>
    <w:rsid w:val="00576A3D"/>
    <w:rsid w:val="0058181F"/>
    <w:rsid w:val="00582E05"/>
    <w:rsid w:val="00583C89"/>
    <w:rsid w:val="0058405D"/>
    <w:rsid w:val="005859A8"/>
    <w:rsid w:val="0059051F"/>
    <w:rsid w:val="005933B3"/>
    <w:rsid w:val="00593593"/>
    <w:rsid w:val="00593F35"/>
    <w:rsid w:val="00596035"/>
    <w:rsid w:val="005A1239"/>
    <w:rsid w:val="005A419B"/>
    <w:rsid w:val="005A6894"/>
    <w:rsid w:val="005A784C"/>
    <w:rsid w:val="005B002F"/>
    <w:rsid w:val="005B18D2"/>
    <w:rsid w:val="005B257E"/>
    <w:rsid w:val="005B4A87"/>
    <w:rsid w:val="005B5719"/>
    <w:rsid w:val="005C302E"/>
    <w:rsid w:val="005C577F"/>
    <w:rsid w:val="005C7D9F"/>
    <w:rsid w:val="005D1D9D"/>
    <w:rsid w:val="005D23FC"/>
    <w:rsid w:val="005D462A"/>
    <w:rsid w:val="005D6728"/>
    <w:rsid w:val="005D696D"/>
    <w:rsid w:val="005D6AF9"/>
    <w:rsid w:val="005E3697"/>
    <w:rsid w:val="005E4A22"/>
    <w:rsid w:val="005E4BF8"/>
    <w:rsid w:val="005E698A"/>
    <w:rsid w:val="005F23B9"/>
    <w:rsid w:val="005F3C72"/>
    <w:rsid w:val="005F5BCD"/>
    <w:rsid w:val="005F6EA5"/>
    <w:rsid w:val="005F7D6A"/>
    <w:rsid w:val="0060225A"/>
    <w:rsid w:val="006046BB"/>
    <w:rsid w:val="00604900"/>
    <w:rsid w:val="0060523C"/>
    <w:rsid w:val="006118D6"/>
    <w:rsid w:val="006144C9"/>
    <w:rsid w:val="00614A15"/>
    <w:rsid w:val="00623E7D"/>
    <w:rsid w:val="00625C53"/>
    <w:rsid w:val="006326FE"/>
    <w:rsid w:val="006329FD"/>
    <w:rsid w:val="006408F7"/>
    <w:rsid w:val="00641555"/>
    <w:rsid w:val="006437F5"/>
    <w:rsid w:val="00646B16"/>
    <w:rsid w:val="00651202"/>
    <w:rsid w:val="006525E4"/>
    <w:rsid w:val="00653627"/>
    <w:rsid w:val="00653C30"/>
    <w:rsid w:val="0065422A"/>
    <w:rsid w:val="006558EE"/>
    <w:rsid w:val="00656BBC"/>
    <w:rsid w:val="00657C0D"/>
    <w:rsid w:val="00663225"/>
    <w:rsid w:val="00664058"/>
    <w:rsid w:val="006670D6"/>
    <w:rsid w:val="00671577"/>
    <w:rsid w:val="006732E1"/>
    <w:rsid w:val="006747E8"/>
    <w:rsid w:val="00676BB4"/>
    <w:rsid w:val="00677177"/>
    <w:rsid w:val="00683F80"/>
    <w:rsid w:val="006907A5"/>
    <w:rsid w:val="00690FCC"/>
    <w:rsid w:val="00693E10"/>
    <w:rsid w:val="00695909"/>
    <w:rsid w:val="00697318"/>
    <w:rsid w:val="006A0333"/>
    <w:rsid w:val="006A731B"/>
    <w:rsid w:val="006A7778"/>
    <w:rsid w:val="006B0243"/>
    <w:rsid w:val="006B1416"/>
    <w:rsid w:val="006B1824"/>
    <w:rsid w:val="006B33BE"/>
    <w:rsid w:val="006B4658"/>
    <w:rsid w:val="006B4735"/>
    <w:rsid w:val="006C1BC1"/>
    <w:rsid w:val="006C212E"/>
    <w:rsid w:val="006C25AB"/>
    <w:rsid w:val="006C751E"/>
    <w:rsid w:val="006D2D01"/>
    <w:rsid w:val="006D36C7"/>
    <w:rsid w:val="006D47A1"/>
    <w:rsid w:val="006D49B2"/>
    <w:rsid w:val="006D5807"/>
    <w:rsid w:val="006E0779"/>
    <w:rsid w:val="006E0D3C"/>
    <w:rsid w:val="006E18BE"/>
    <w:rsid w:val="006E18F8"/>
    <w:rsid w:val="006E2A70"/>
    <w:rsid w:val="006E5ADC"/>
    <w:rsid w:val="006F1F90"/>
    <w:rsid w:val="006F20CA"/>
    <w:rsid w:val="006F56E7"/>
    <w:rsid w:val="006F6A0F"/>
    <w:rsid w:val="00701721"/>
    <w:rsid w:val="007025E7"/>
    <w:rsid w:val="00702E45"/>
    <w:rsid w:val="00703C5A"/>
    <w:rsid w:val="00710BC7"/>
    <w:rsid w:val="0071266A"/>
    <w:rsid w:val="00720240"/>
    <w:rsid w:val="00724753"/>
    <w:rsid w:val="00724F53"/>
    <w:rsid w:val="00726090"/>
    <w:rsid w:val="007333D9"/>
    <w:rsid w:val="007354FA"/>
    <w:rsid w:val="007368F4"/>
    <w:rsid w:val="00736907"/>
    <w:rsid w:val="0075108C"/>
    <w:rsid w:val="0075357D"/>
    <w:rsid w:val="0075364C"/>
    <w:rsid w:val="00755CAF"/>
    <w:rsid w:val="00755F55"/>
    <w:rsid w:val="00762B82"/>
    <w:rsid w:val="00763A48"/>
    <w:rsid w:val="007716BF"/>
    <w:rsid w:val="00780CEF"/>
    <w:rsid w:val="00781192"/>
    <w:rsid w:val="00782576"/>
    <w:rsid w:val="007844B4"/>
    <w:rsid w:val="0078514B"/>
    <w:rsid w:val="0078690C"/>
    <w:rsid w:val="00786B22"/>
    <w:rsid w:val="007872DC"/>
    <w:rsid w:val="00791156"/>
    <w:rsid w:val="00792F85"/>
    <w:rsid w:val="0079335D"/>
    <w:rsid w:val="007A3F0C"/>
    <w:rsid w:val="007A5706"/>
    <w:rsid w:val="007A6328"/>
    <w:rsid w:val="007B1E20"/>
    <w:rsid w:val="007B28E1"/>
    <w:rsid w:val="007B42D7"/>
    <w:rsid w:val="007B4EB3"/>
    <w:rsid w:val="007B69DD"/>
    <w:rsid w:val="007B6B54"/>
    <w:rsid w:val="007C1ED1"/>
    <w:rsid w:val="007C600D"/>
    <w:rsid w:val="007E0CD2"/>
    <w:rsid w:val="007E0E3F"/>
    <w:rsid w:val="007E741C"/>
    <w:rsid w:val="007F1056"/>
    <w:rsid w:val="007F135D"/>
    <w:rsid w:val="007F2461"/>
    <w:rsid w:val="007F4AC9"/>
    <w:rsid w:val="00802995"/>
    <w:rsid w:val="00806351"/>
    <w:rsid w:val="00807DED"/>
    <w:rsid w:val="0081008D"/>
    <w:rsid w:val="008120D3"/>
    <w:rsid w:val="00815352"/>
    <w:rsid w:val="008166E7"/>
    <w:rsid w:val="008179C6"/>
    <w:rsid w:val="00821A15"/>
    <w:rsid w:val="00822912"/>
    <w:rsid w:val="00824CDE"/>
    <w:rsid w:val="00825A99"/>
    <w:rsid w:val="00827EFD"/>
    <w:rsid w:val="0083287B"/>
    <w:rsid w:val="0083509C"/>
    <w:rsid w:val="00840722"/>
    <w:rsid w:val="0084285B"/>
    <w:rsid w:val="00842C35"/>
    <w:rsid w:val="00845202"/>
    <w:rsid w:val="00846BA7"/>
    <w:rsid w:val="008530FC"/>
    <w:rsid w:val="0085431E"/>
    <w:rsid w:val="00855277"/>
    <w:rsid w:val="008556B4"/>
    <w:rsid w:val="0086140D"/>
    <w:rsid w:val="00861D15"/>
    <w:rsid w:val="0086637E"/>
    <w:rsid w:val="00866B9E"/>
    <w:rsid w:val="00867863"/>
    <w:rsid w:val="00872423"/>
    <w:rsid w:val="00873067"/>
    <w:rsid w:val="00874773"/>
    <w:rsid w:val="00880842"/>
    <w:rsid w:val="008808ED"/>
    <w:rsid w:val="008822D9"/>
    <w:rsid w:val="0088242F"/>
    <w:rsid w:val="00883582"/>
    <w:rsid w:val="00885FB9"/>
    <w:rsid w:val="008862E7"/>
    <w:rsid w:val="008865DB"/>
    <w:rsid w:val="00886DB5"/>
    <w:rsid w:val="0088765B"/>
    <w:rsid w:val="0089032B"/>
    <w:rsid w:val="00891964"/>
    <w:rsid w:val="008953EF"/>
    <w:rsid w:val="0089766D"/>
    <w:rsid w:val="008A1B52"/>
    <w:rsid w:val="008A29D6"/>
    <w:rsid w:val="008A57B9"/>
    <w:rsid w:val="008A5BF9"/>
    <w:rsid w:val="008A6CCF"/>
    <w:rsid w:val="008B56D1"/>
    <w:rsid w:val="008B5E97"/>
    <w:rsid w:val="008C3C5F"/>
    <w:rsid w:val="008C6824"/>
    <w:rsid w:val="008C7732"/>
    <w:rsid w:val="008D199D"/>
    <w:rsid w:val="008D2CB8"/>
    <w:rsid w:val="008D38E3"/>
    <w:rsid w:val="008D48D0"/>
    <w:rsid w:val="008D4B76"/>
    <w:rsid w:val="008D4D22"/>
    <w:rsid w:val="008E441A"/>
    <w:rsid w:val="008E77DA"/>
    <w:rsid w:val="008F3052"/>
    <w:rsid w:val="008F6B1B"/>
    <w:rsid w:val="0090067C"/>
    <w:rsid w:val="009006DD"/>
    <w:rsid w:val="00901136"/>
    <w:rsid w:val="00901140"/>
    <w:rsid w:val="00904054"/>
    <w:rsid w:val="00904494"/>
    <w:rsid w:val="009120A0"/>
    <w:rsid w:val="00912315"/>
    <w:rsid w:val="0091516D"/>
    <w:rsid w:val="0091589B"/>
    <w:rsid w:val="009173F1"/>
    <w:rsid w:val="00917C0C"/>
    <w:rsid w:val="00920229"/>
    <w:rsid w:val="00923C1F"/>
    <w:rsid w:val="009256C2"/>
    <w:rsid w:val="0093209F"/>
    <w:rsid w:val="0093212E"/>
    <w:rsid w:val="00933601"/>
    <w:rsid w:val="00933D5A"/>
    <w:rsid w:val="00933ED8"/>
    <w:rsid w:val="00934C8E"/>
    <w:rsid w:val="00937B36"/>
    <w:rsid w:val="00940823"/>
    <w:rsid w:val="009414EB"/>
    <w:rsid w:val="00946496"/>
    <w:rsid w:val="009471CD"/>
    <w:rsid w:val="00947982"/>
    <w:rsid w:val="009525BB"/>
    <w:rsid w:val="0095350A"/>
    <w:rsid w:val="009633B8"/>
    <w:rsid w:val="00972D10"/>
    <w:rsid w:val="00973E6D"/>
    <w:rsid w:val="00974F3A"/>
    <w:rsid w:val="009809FD"/>
    <w:rsid w:val="00981ED0"/>
    <w:rsid w:val="00986118"/>
    <w:rsid w:val="009865A6"/>
    <w:rsid w:val="00986ADA"/>
    <w:rsid w:val="00986E4E"/>
    <w:rsid w:val="00990598"/>
    <w:rsid w:val="009921C7"/>
    <w:rsid w:val="00992345"/>
    <w:rsid w:val="00993A69"/>
    <w:rsid w:val="00995EC2"/>
    <w:rsid w:val="00997003"/>
    <w:rsid w:val="00997DE7"/>
    <w:rsid w:val="009A3CC4"/>
    <w:rsid w:val="009A442D"/>
    <w:rsid w:val="009A7CA3"/>
    <w:rsid w:val="009A7F30"/>
    <w:rsid w:val="009B0496"/>
    <w:rsid w:val="009B05BD"/>
    <w:rsid w:val="009B36D5"/>
    <w:rsid w:val="009B7956"/>
    <w:rsid w:val="009B7FEB"/>
    <w:rsid w:val="009C0AAA"/>
    <w:rsid w:val="009C224F"/>
    <w:rsid w:val="009C29B4"/>
    <w:rsid w:val="009C52B8"/>
    <w:rsid w:val="009C7732"/>
    <w:rsid w:val="009D3AD2"/>
    <w:rsid w:val="009E0394"/>
    <w:rsid w:val="009E0CAA"/>
    <w:rsid w:val="009E0F79"/>
    <w:rsid w:val="009E4794"/>
    <w:rsid w:val="009E52D8"/>
    <w:rsid w:val="009F08BF"/>
    <w:rsid w:val="009F3D3E"/>
    <w:rsid w:val="009F5083"/>
    <w:rsid w:val="009F71FB"/>
    <w:rsid w:val="00A01622"/>
    <w:rsid w:val="00A021C9"/>
    <w:rsid w:val="00A02C04"/>
    <w:rsid w:val="00A07258"/>
    <w:rsid w:val="00A1288D"/>
    <w:rsid w:val="00A12A50"/>
    <w:rsid w:val="00A16C7D"/>
    <w:rsid w:val="00A2089D"/>
    <w:rsid w:val="00A25B51"/>
    <w:rsid w:val="00A332BF"/>
    <w:rsid w:val="00A369ED"/>
    <w:rsid w:val="00A42718"/>
    <w:rsid w:val="00A4794A"/>
    <w:rsid w:val="00A54387"/>
    <w:rsid w:val="00A60308"/>
    <w:rsid w:val="00A603E7"/>
    <w:rsid w:val="00A634B6"/>
    <w:rsid w:val="00A65288"/>
    <w:rsid w:val="00A65313"/>
    <w:rsid w:val="00A65FC6"/>
    <w:rsid w:val="00A70855"/>
    <w:rsid w:val="00A72A3D"/>
    <w:rsid w:val="00A7374C"/>
    <w:rsid w:val="00A738B3"/>
    <w:rsid w:val="00A752D1"/>
    <w:rsid w:val="00A81157"/>
    <w:rsid w:val="00A83B0D"/>
    <w:rsid w:val="00A83F97"/>
    <w:rsid w:val="00A90F29"/>
    <w:rsid w:val="00A973DD"/>
    <w:rsid w:val="00A97F07"/>
    <w:rsid w:val="00AA2693"/>
    <w:rsid w:val="00AA3C40"/>
    <w:rsid w:val="00AA7933"/>
    <w:rsid w:val="00AA7B8A"/>
    <w:rsid w:val="00AB013A"/>
    <w:rsid w:val="00AB2647"/>
    <w:rsid w:val="00AB2C37"/>
    <w:rsid w:val="00AB3D8E"/>
    <w:rsid w:val="00AB43DA"/>
    <w:rsid w:val="00AB4557"/>
    <w:rsid w:val="00AB4C25"/>
    <w:rsid w:val="00AC3D40"/>
    <w:rsid w:val="00AC5EDF"/>
    <w:rsid w:val="00AD5F6D"/>
    <w:rsid w:val="00AD6C13"/>
    <w:rsid w:val="00AD7745"/>
    <w:rsid w:val="00AE108A"/>
    <w:rsid w:val="00AE12EA"/>
    <w:rsid w:val="00AE2E05"/>
    <w:rsid w:val="00AE6ABA"/>
    <w:rsid w:val="00AF2718"/>
    <w:rsid w:val="00AF3028"/>
    <w:rsid w:val="00AF49AD"/>
    <w:rsid w:val="00AF5EE6"/>
    <w:rsid w:val="00AF79B2"/>
    <w:rsid w:val="00B00B46"/>
    <w:rsid w:val="00B00EFF"/>
    <w:rsid w:val="00B011CF"/>
    <w:rsid w:val="00B011E8"/>
    <w:rsid w:val="00B03CE7"/>
    <w:rsid w:val="00B110F5"/>
    <w:rsid w:val="00B114F7"/>
    <w:rsid w:val="00B124DC"/>
    <w:rsid w:val="00B15CAB"/>
    <w:rsid w:val="00B22690"/>
    <w:rsid w:val="00B24B21"/>
    <w:rsid w:val="00B276DE"/>
    <w:rsid w:val="00B30EB8"/>
    <w:rsid w:val="00B31D22"/>
    <w:rsid w:val="00B322EB"/>
    <w:rsid w:val="00B32D44"/>
    <w:rsid w:val="00B360D8"/>
    <w:rsid w:val="00B36B6D"/>
    <w:rsid w:val="00B37F57"/>
    <w:rsid w:val="00B405BD"/>
    <w:rsid w:val="00B43539"/>
    <w:rsid w:val="00B46110"/>
    <w:rsid w:val="00B513E2"/>
    <w:rsid w:val="00B52850"/>
    <w:rsid w:val="00B53860"/>
    <w:rsid w:val="00B5627F"/>
    <w:rsid w:val="00B569B2"/>
    <w:rsid w:val="00B5755E"/>
    <w:rsid w:val="00B641C6"/>
    <w:rsid w:val="00B71B46"/>
    <w:rsid w:val="00B71F42"/>
    <w:rsid w:val="00B74758"/>
    <w:rsid w:val="00B7521A"/>
    <w:rsid w:val="00B75FF6"/>
    <w:rsid w:val="00B7764C"/>
    <w:rsid w:val="00B84CA8"/>
    <w:rsid w:val="00B92ED6"/>
    <w:rsid w:val="00B96E41"/>
    <w:rsid w:val="00B97986"/>
    <w:rsid w:val="00BA00B7"/>
    <w:rsid w:val="00BA583D"/>
    <w:rsid w:val="00BA65BF"/>
    <w:rsid w:val="00BB5257"/>
    <w:rsid w:val="00BB6853"/>
    <w:rsid w:val="00BB6BF9"/>
    <w:rsid w:val="00BB6FF7"/>
    <w:rsid w:val="00BB713B"/>
    <w:rsid w:val="00BB7BC7"/>
    <w:rsid w:val="00BC4493"/>
    <w:rsid w:val="00BC5B04"/>
    <w:rsid w:val="00BC5EE1"/>
    <w:rsid w:val="00BD273B"/>
    <w:rsid w:val="00BD2E03"/>
    <w:rsid w:val="00BD41A0"/>
    <w:rsid w:val="00BD49F8"/>
    <w:rsid w:val="00BD64C8"/>
    <w:rsid w:val="00BE0054"/>
    <w:rsid w:val="00BE0190"/>
    <w:rsid w:val="00BE4C25"/>
    <w:rsid w:val="00BE7A03"/>
    <w:rsid w:val="00BF55B2"/>
    <w:rsid w:val="00C00B4B"/>
    <w:rsid w:val="00C016BC"/>
    <w:rsid w:val="00C04776"/>
    <w:rsid w:val="00C048AB"/>
    <w:rsid w:val="00C05F9C"/>
    <w:rsid w:val="00C06364"/>
    <w:rsid w:val="00C10EA5"/>
    <w:rsid w:val="00C114CC"/>
    <w:rsid w:val="00C11F67"/>
    <w:rsid w:val="00C141ED"/>
    <w:rsid w:val="00C16506"/>
    <w:rsid w:val="00C23D7B"/>
    <w:rsid w:val="00C306CD"/>
    <w:rsid w:val="00C30B97"/>
    <w:rsid w:val="00C32CF8"/>
    <w:rsid w:val="00C40695"/>
    <w:rsid w:val="00C407FD"/>
    <w:rsid w:val="00C415A6"/>
    <w:rsid w:val="00C42520"/>
    <w:rsid w:val="00C42F44"/>
    <w:rsid w:val="00C47325"/>
    <w:rsid w:val="00C56220"/>
    <w:rsid w:val="00C56334"/>
    <w:rsid w:val="00C56F98"/>
    <w:rsid w:val="00C60188"/>
    <w:rsid w:val="00C64228"/>
    <w:rsid w:val="00C67E3E"/>
    <w:rsid w:val="00C70B4C"/>
    <w:rsid w:val="00C7233F"/>
    <w:rsid w:val="00C72DDF"/>
    <w:rsid w:val="00C73BB0"/>
    <w:rsid w:val="00C747CF"/>
    <w:rsid w:val="00C75C31"/>
    <w:rsid w:val="00C7651B"/>
    <w:rsid w:val="00C76EC0"/>
    <w:rsid w:val="00C8095D"/>
    <w:rsid w:val="00C82159"/>
    <w:rsid w:val="00C82CD3"/>
    <w:rsid w:val="00C86ABC"/>
    <w:rsid w:val="00C93B21"/>
    <w:rsid w:val="00C93BC1"/>
    <w:rsid w:val="00CA05A2"/>
    <w:rsid w:val="00CA11C1"/>
    <w:rsid w:val="00CA206A"/>
    <w:rsid w:val="00CA31AF"/>
    <w:rsid w:val="00CA3364"/>
    <w:rsid w:val="00CA3A24"/>
    <w:rsid w:val="00CA58E5"/>
    <w:rsid w:val="00CA6A35"/>
    <w:rsid w:val="00CB0173"/>
    <w:rsid w:val="00CB0D17"/>
    <w:rsid w:val="00CB1237"/>
    <w:rsid w:val="00CB23E0"/>
    <w:rsid w:val="00CB321F"/>
    <w:rsid w:val="00CB5A33"/>
    <w:rsid w:val="00CC00B5"/>
    <w:rsid w:val="00CC1C74"/>
    <w:rsid w:val="00CC1EDC"/>
    <w:rsid w:val="00CC50AA"/>
    <w:rsid w:val="00CC62B1"/>
    <w:rsid w:val="00CD2C8D"/>
    <w:rsid w:val="00CD2DA0"/>
    <w:rsid w:val="00CD49AA"/>
    <w:rsid w:val="00CD626C"/>
    <w:rsid w:val="00CE004A"/>
    <w:rsid w:val="00CE65EF"/>
    <w:rsid w:val="00CE7118"/>
    <w:rsid w:val="00CF189B"/>
    <w:rsid w:val="00CF42EA"/>
    <w:rsid w:val="00CF7373"/>
    <w:rsid w:val="00D03452"/>
    <w:rsid w:val="00D07D3F"/>
    <w:rsid w:val="00D15658"/>
    <w:rsid w:val="00D2244C"/>
    <w:rsid w:val="00D229BE"/>
    <w:rsid w:val="00D25DC9"/>
    <w:rsid w:val="00D26871"/>
    <w:rsid w:val="00D26958"/>
    <w:rsid w:val="00D2710F"/>
    <w:rsid w:val="00D30F6F"/>
    <w:rsid w:val="00D314A3"/>
    <w:rsid w:val="00D31A50"/>
    <w:rsid w:val="00D31C43"/>
    <w:rsid w:val="00D357F9"/>
    <w:rsid w:val="00D36FD2"/>
    <w:rsid w:val="00D37734"/>
    <w:rsid w:val="00D41BA6"/>
    <w:rsid w:val="00D41EE9"/>
    <w:rsid w:val="00D44000"/>
    <w:rsid w:val="00D4414E"/>
    <w:rsid w:val="00D45A14"/>
    <w:rsid w:val="00D45D49"/>
    <w:rsid w:val="00D47CD9"/>
    <w:rsid w:val="00D5406F"/>
    <w:rsid w:val="00D54E73"/>
    <w:rsid w:val="00D557AA"/>
    <w:rsid w:val="00D568F8"/>
    <w:rsid w:val="00D571CC"/>
    <w:rsid w:val="00D61D42"/>
    <w:rsid w:val="00D61D8D"/>
    <w:rsid w:val="00D64182"/>
    <w:rsid w:val="00D72685"/>
    <w:rsid w:val="00D73D58"/>
    <w:rsid w:val="00D76590"/>
    <w:rsid w:val="00D81B55"/>
    <w:rsid w:val="00D82EC9"/>
    <w:rsid w:val="00D86F09"/>
    <w:rsid w:val="00D878DD"/>
    <w:rsid w:val="00D91043"/>
    <w:rsid w:val="00DA60F8"/>
    <w:rsid w:val="00DB075D"/>
    <w:rsid w:val="00DB256C"/>
    <w:rsid w:val="00DB6293"/>
    <w:rsid w:val="00DB6BC3"/>
    <w:rsid w:val="00DB7CDE"/>
    <w:rsid w:val="00DC4D03"/>
    <w:rsid w:val="00DC51B2"/>
    <w:rsid w:val="00DC7E94"/>
    <w:rsid w:val="00DD2223"/>
    <w:rsid w:val="00DD316C"/>
    <w:rsid w:val="00DD367B"/>
    <w:rsid w:val="00DD4530"/>
    <w:rsid w:val="00DD7BDF"/>
    <w:rsid w:val="00DD7F17"/>
    <w:rsid w:val="00DE0739"/>
    <w:rsid w:val="00DE269E"/>
    <w:rsid w:val="00DE5726"/>
    <w:rsid w:val="00DF5915"/>
    <w:rsid w:val="00E00E0B"/>
    <w:rsid w:val="00E025BB"/>
    <w:rsid w:val="00E044AF"/>
    <w:rsid w:val="00E04945"/>
    <w:rsid w:val="00E0524B"/>
    <w:rsid w:val="00E05EA8"/>
    <w:rsid w:val="00E1244F"/>
    <w:rsid w:val="00E14ACC"/>
    <w:rsid w:val="00E156DE"/>
    <w:rsid w:val="00E21FFD"/>
    <w:rsid w:val="00E270CC"/>
    <w:rsid w:val="00E3164A"/>
    <w:rsid w:val="00E32DCB"/>
    <w:rsid w:val="00E341FC"/>
    <w:rsid w:val="00E41230"/>
    <w:rsid w:val="00E41726"/>
    <w:rsid w:val="00E42AD0"/>
    <w:rsid w:val="00E51270"/>
    <w:rsid w:val="00E5280A"/>
    <w:rsid w:val="00E52959"/>
    <w:rsid w:val="00E5657F"/>
    <w:rsid w:val="00E60DC2"/>
    <w:rsid w:val="00E617A8"/>
    <w:rsid w:val="00E645DF"/>
    <w:rsid w:val="00E71009"/>
    <w:rsid w:val="00E7303E"/>
    <w:rsid w:val="00E74AC2"/>
    <w:rsid w:val="00E74F35"/>
    <w:rsid w:val="00E766E3"/>
    <w:rsid w:val="00E8122F"/>
    <w:rsid w:val="00E86568"/>
    <w:rsid w:val="00E950AE"/>
    <w:rsid w:val="00E95C1A"/>
    <w:rsid w:val="00E960E1"/>
    <w:rsid w:val="00E96AB8"/>
    <w:rsid w:val="00EA17FB"/>
    <w:rsid w:val="00EA3D41"/>
    <w:rsid w:val="00EA66B0"/>
    <w:rsid w:val="00EA68E6"/>
    <w:rsid w:val="00EB1439"/>
    <w:rsid w:val="00EB4BDE"/>
    <w:rsid w:val="00EB6FE6"/>
    <w:rsid w:val="00EC027F"/>
    <w:rsid w:val="00EC3F25"/>
    <w:rsid w:val="00EC6E68"/>
    <w:rsid w:val="00ED31FC"/>
    <w:rsid w:val="00ED544C"/>
    <w:rsid w:val="00ED57E9"/>
    <w:rsid w:val="00ED7C81"/>
    <w:rsid w:val="00EE08FD"/>
    <w:rsid w:val="00EE0C62"/>
    <w:rsid w:val="00EE2A80"/>
    <w:rsid w:val="00EE5770"/>
    <w:rsid w:val="00EE5E1E"/>
    <w:rsid w:val="00EE5E89"/>
    <w:rsid w:val="00EE6D85"/>
    <w:rsid w:val="00EF06A8"/>
    <w:rsid w:val="00EF1132"/>
    <w:rsid w:val="00EF1AC8"/>
    <w:rsid w:val="00EF7061"/>
    <w:rsid w:val="00F00509"/>
    <w:rsid w:val="00F02365"/>
    <w:rsid w:val="00F07499"/>
    <w:rsid w:val="00F1162C"/>
    <w:rsid w:val="00F12F18"/>
    <w:rsid w:val="00F248BF"/>
    <w:rsid w:val="00F24BFB"/>
    <w:rsid w:val="00F25137"/>
    <w:rsid w:val="00F26665"/>
    <w:rsid w:val="00F267E0"/>
    <w:rsid w:val="00F3097E"/>
    <w:rsid w:val="00F347E6"/>
    <w:rsid w:val="00F34AA8"/>
    <w:rsid w:val="00F35479"/>
    <w:rsid w:val="00F35C2F"/>
    <w:rsid w:val="00F35E65"/>
    <w:rsid w:val="00F4319C"/>
    <w:rsid w:val="00F43B01"/>
    <w:rsid w:val="00F43C74"/>
    <w:rsid w:val="00F44D9F"/>
    <w:rsid w:val="00F50658"/>
    <w:rsid w:val="00F5250D"/>
    <w:rsid w:val="00F55ABB"/>
    <w:rsid w:val="00F622BF"/>
    <w:rsid w:val="00F62B8C"/>
    <w:rsid w:val="00F63A01"/>
    <w:rsid w:val="00F63C40"/>
    <w:rsid w:val="00F63CD1"/>
    <w:rsid w:val="00F665A4"/>
    <w:rsid w:val="00F701D0"/>
    <w:rsid w:val="00F71A8C"/>
    <w:rsid w:val="00F72792"/>
    <w:rsid w:val="00F761D0"/>
    <w:rsid w:val="00F76E69"/>
    <w:rsid w:val="00F8346D"/>
    <w:rsid w:val="00F919E2"/>
    <w:rsid w:val="00F93083"/>
    <w:rsid w:val="00F93BA0"/>
    <w:rsid w:val="00FA40A5"/>
    <w:rsid w:val="00FA4364"/>
    <w:rsid w:val="00FA7C07"/>
    <w:rsid w:val="00FB041E"/>
    <w:rsid w:val="00FB1DA3"/>
    <w:rsid w:val="00FB2D37"/>
    <w:rsid w:val="00FB3694"/>
    <w:rsid w:val="00FB3CD2"/>
    <w:rsid w:val="00FB48E7"/>
    <w:rsid w:val="00FB4C5B"/>
    <w:rsid w:val="00FC4309"/>
    <w:rsid w:val="00FC7F85"/>
    <w:rsid w:val="00FD59FE"/>
    <w:rsid w:val="00FD6332"/>
    <w:rsid w:val="00FD70CC"/>
    <w:rsid w:val="00FE0C13"/>
    <w:rsid w:val="00FE0E83"/>
    <w:rsid w:val="00FE40A6"/>
    <w:rsid w:val="00FE434B"/>
    <w:rsid w:val="00FE6275"/>
    <w:rsid w:val="00FE7085"/>
    <w:rsid w:val="00FE7CDE"/>
    <w:rsid w:val="00FF2308"/>
    <w:rsid w:val="00FF4870"/>
    <w:rsid w:val="00FF612E"/>
    <w:rsid w:val="0186C52D"/>
    <w:rsid w:val="09A23BB9"/>
    <w:rsid w:val="0B641930"/>
    <w:rsid w:val="0B7C129D"/>
    <w:rsid w:val="0C02D852"/>
    <w:rsid w:val="0DED20BF"/>
    <w:rsid w:val="0E11349C"/>
    <w:rsid w:val="0E6B6A40"/>
    <w:rsid w:val="10217B64"/>
    <w:rsid w:val="1044D3B3"/>
    <w:rsid w:val="16591E14"/>
    <w:rsid w:val="19DCA631"/>
    <w:rsid w:val="1DBD517B"/>
    <w:rsid w:val="1DD56A59"/>
    <w:rsid w:val="22028804"/>
    <w:rsid w:val="261A0C37"/>
    <w:rsid w:val="2639C059"/>
    <w:rsid w:val="27177749"/>
    <w:rsid w:val="2796F2BF"/>
    <w:rsid w:val="27D8372A"/>
    <w:rsid w:val="2BC3EA0B"/>
    <w:rsid w:val="2C35FDED"/>
    <w:rsid w:val="2CF6F9CE"/>
    <w:rsid w:val="2D1A25DB"/>
    <w:rsid w:val="2E5F1036"/>
    <w:rsid w:val="2F3FEA44"/>
    <w:rsid w:val="312EC53D"/>
    <w:rsid w:val="33D04A06"/>
    <w:rsid w:val="361A2FCD"/>
    <w:rsid w:val="3815F637"/>
    <w:rsid w:val="39663D2C"/>
    <w:rsid w:val="3D2EBC38"/>
    <w:rsid w:val="40EFB360"/>
    <w:rsid w:val="4179A13E"/>
    <w:rsid w:val="44A038FF"/>
    <w:rsid w:val="45D2153D"/>
    <w:rsid w:val="4830DB2F"/>
    <w:rsid w:val="48E23460"/>
    <w:rsid w:val="4AB3D024"/>
    <w:rsid w:val="4AF2B9AC"/>
    <w:rsid w:val="4C7DE8BB"/>
    <w:rsid w:val="4DAE1D9F"/>
    <w:rsid w:val="4F538E8E"/>
    <w:rsid w:val="513AD9CC"/>
    <w:rsid w:val="518EC8E9"/>
    <w:rsid w:val="52C6B882"/>
    <w:rsid w:val="541F585C"/>
    <w:rsid w:val="55DE0DAA"/>
    <w:rsid w:val="55EE7F33"/>
    <w:rsid w:val="57460F8E"/>
    <w:rsid w:val="5A9525A5"/>
    <w:rsid w:val="5DBBBD66"/>
    <w:rsid w:val="5DE2B91F"/>
    <w:rsid w:val="5ED72106"/>
    <w:rsid w:val="5EE52608"/>
    <w:rsid w:val="5F75E028"/>
    <w:rsid w:val="5F79E661"/>
    <w:rsid w:val="5F95944A"/>
    <w:rsid w:val="5FAA658E"/>
    <w:rsid w:val="609CB879"/>
    <w:rsid w:val="635E1356"/>
    <w:rsid w:val="63A30A45"/>
    <w:rsid w:val="64E3B0B2"/>
    <w:rsid w:val="6571FE4B"/>
    <w:rsid w:val="661A1A30"/>
    <w:rsid w:val="6660973A"/>
    <w:rsid w:val="67EA8580"/>
    <w:rsid w:val="67F24F06"/>
    <w:rsid w:val="68120328"/>
    <w:rsid w:val="6CD631B2"/>
    <w:rsid w:val="6E0E214B"/>
    <w:rsid w:val="72C2111D"/>
    <w:rsid w:val="73987DCE"/>
    <w:rsid w:val="77936950"/>
    <w:rsid w:val="7B7BBC35"/>
    <w:rsid w:val="7D6247FD"/>
    <w:rsid w:val="7D78CC1D"/>
    <w:rsid w:val="7E33BA7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5D4B"/>
  <w15:docId w15:val="{8AD0CABE-A996-4B30-A84E-7F0F55AD6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2718"/>
    <w:pPr>
      <w:spacing w:after="0"/>
    </w:pPr>
    <w:rPr>
      <w:sz w:val="20"/>
    </w:rPr>
  </w:style>
  <w:style w:type="paragraph" w:styleId="Kop1">
    <w:name w:val="heading 1"/>
    <w:basedOn w:val="Standaard"/>
    <w:next w:val="Standaard"/>
    <w:link w:val="Kop1Char"/>
    <w:uiPriority w:val="9"/>
    <w:qFormat/>
    <w:rsid w:val="00B84CA8"/>
    <w:pPr>
      <w:keepNext/>
      <w:keepLines/>
      <w:pageBreakBefore/>
      <w:spacing w:line="360" w:lineRule="auto"/>
      <w:outlineLvl w:val="0"/>
    </w:pPr>
    <w:rPr>
      <w:rFonts w:ascii="Impact" w:eastAsiaTheme="majorEastAsia" w:hAnsi="Impact" w:cstheme="majorBidi"/>
      <w:bCs/>
      <w:color w:val="000000" w:themeColor="text1"/>
      <w:sz w:val="32"/>
      <w:szCs w:val="28"/>
    </w:rPr>
  </w:style>
  <w:style w:type="paragraph" w:styleId="Kop2">
    <w:name w:val="heading 2"/>
    <w:basedOn w:val="Standaard"/>
    <w:next w:val="Standaard"/>
    <w:link w:val="Kop2Char"/>
    <w:uiPriority w:val="9"/>
    <w:unhideWhenUsed/>
    <w:qFormat/>
    <w:rsid w:val="00A42718"/>
    <w:pPr>
      <w:keepNext/>
      <w:keepLines/>
      <w:outlineLvl w:val="1"/>
    </w:pPr>
    <w:rPr>
      <w:rFonts w:asciiTheme="majorHAnsi" w:eastAsiaTheme="majorEastAsia" w:hAnsiTheme="majorHAnsi" w:cstheme="majorBidi"/>
      <w:b/>
      <w:bCs/>
      <w:color w:val="000000" w:themeColor="text1"/>
      <w:szCs w:val="26"/>
    </w:rPr>
  </w:style>
  <w:style w:type="paragraph" w:styleId="Kop3">
    <w:name w:val="heading 3"/>
    <w:basedOn w:val="Standaard"/>
    <w:next w:val="Standaard"/>
    <w:link w:val="Kop3Char"/>
    <w:uiPriority w:val="9"/>
    <w:unhideWhenUsed/>
    <w:qFormat/>
    <w:rsid w:val="00CD2C8D"/>
    <w:pPr>
      <w:keepNext/>
      <w:keepLines/>
      <w:outlineLvl w:val="2"/>
    </w:pPr>
    <w:rPr>
      <w:rFonts w:asciiTheme="majorHAnsi" w:eastAsiaTheme="majorEastAsia" w:hAnsiTheme="majorHAnsi" w:cstheme="majorBidi"/>
      <w:bCs/>
      <w:i/>
    </w:rPr>
  </w:style>
  <w:style w:type="paragraph" w:styleId="Kop4">
    <w:name w:val="heading 4"/>
    <w:basedOn w:val="Standaard"/>
    <w:next w:val="Standaard"/>
    <w:link w:val="Kop4Char"/>
    <w:uiPriority w:val="9"/>
    <w:semiHidden/>
    <w:unhideWhenUsed/>
    <w:rsid w:val="002320BD"/>
    <w:pPr>
      <w:keepNext/>
      <w:keepLines/>
      <w:spacing w:before="200"/>
      <w:outlineLvl w:val="3"/>
    </w:pPr>
    <w:rPr>
      <w:rFonts w:asciiTheme="majorHAnsi" w:eastAsiaTheme="majorEastAsia" w:hAnsiTheme="majorHAnsi" w:cstheme="majorBidi"/>
      <w:b/>
      <w:bCs/>
      <w:i/>
      <w:iCs/>
      <w:color w:val="FF0000"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titel">
    <w:name w:val="Subtitle"/>
    <w:basedOn w:val="Standaard"/>
    <w:next w:val="Titel"/>
    <w:link w:val="OndertitelChar"/>
    <w:uiPriority w:val="11"/>
    <w:qFormat/>
    <w:rsid w:val="00A42718"/>
    <w:pPr>
      <w:numPr>
        <w:ilvl w:val="1"/>
      </w:numPr>
    </w:pPr>
    <w:rPr>
      <w:rFonts w:asciiTheme="majorHAnsi" w:eastAsiaTheme="majorEastAsia" w:hAnsiTheme="majorHAnsi" w:cstheme="majorBidi"/>
      <w:b/>
      <w:iCs/>
      <w:color w:val="FFFFFF" w:themeColor="background1"/>
      <w:szCs w:val="24"/>
    </w:rPr>
  </w:style>
  <w:style w:type="character" w:customStyle="1" w:styleId="OndertitelChar">
    <w:name w:val="Ondertitel Char"/>
    <w:basedOn w:val="Standaardalinea-lettertype"/>
    <w:link w:val="Ondertitel"/>
    <w:uiPriority w:val="11"/>
    <w:rsid w:val="00A42718"/>
    <w:rPr>
      <w:rFonts w:asciiTheme="majorHAnsi" w:eastAsiaTheme="majorEastAsia" w:hAnsiTheme="majorHAnsi" w:cstheme="majorBidi"/>
      <w:b/>
      <w:iCs/>
      <w:color w:val="FFFFFF" w:themeColor="background1"/>
      <w:sz w:val="20"/>
      <w:szCs w:val="24"/>
    </w:rPr>
  </w:style>
  <w:style w:type="paragraph" w:customStyle="1" w:styleId="SNTussenkop">
    <w:name w:val="SN_Tussenkop"/>
    <w:basedOn w:val="Standaard"/>
    <w:qFormat/>
    <w:rsid w:val="00EE2A80"/>
    <w:rPr>
      <w:b/>
    </w:rPr>
  </w:style>
  <w:style w:type="paragraph" w:styleId="Titel">
    <w:name w:val="Title"/>
    <w:basedOn w:val="Standaard"/>
    <w:link w:val="TitelChar"/>
    <w:uiPriority w:val="10"/>
    <w:qFormat/>
    <w:rsid w:val="00A42718"/>
    <w:pPr>
      <w:contextualSpacing/>
    </w:pPr>
    <w:rPr>
      <w:rFonts w:ascii="Impact" w:eastAsiaTheme="majorEastAsia" w:hAnsi="Impact" w:cstheme="majorBidi"/>
      <w:color w:val="FFFFFF" w:themeColor="background1"/>
      <w:spacing w:val="5"/>
      <w:kern w:val="28"/>
      <w:sz w:val="32"/>
      <w:szCs w:val="52"/>
    </w:rPr>
  </w:style>
  <w:style w:type="character" w:customStyle="1" w:styleId="TitelChar">
    <w:name w:val="Titel Char"/>
    <w:basedOn w:val="Standaardalinea-lettertype"/>
    <w:link w:val="Titel"/>
    <w:uiPriority w:val="10"/>
    <w:rsid w:val="00A42718"/>
    <w:rPr>
      <w:rFonts w:ascii="Impact" w:eastAsiaTheme="majorEastAsia" w:hAnsi="Impact" w:cstheme="majorBidi"/>
      <w:color w:val="FFFFFF" w:themeColor="background1"/>
      <w:spacing w:val="5"/>
      <w:kern w:val="28"/>
      <w:sz w:val="32"/>
      <w:szCs w:val="52"/>
    </w:rPr>
  </w:style>
  <w:style w:type="paragraph" w:styleId="Koptekst">
    <w:name w:val="header"/>
    <w:basedOn w:val="Standaard"/>
    <w:link w:val="KoptekstChar"/>
    <w:uiPriority w:val="99"/>
    <w:unhideWhenUsed/>
    <w:rsid w:val="00786B22"/>
    <w:pPr>
      <w:tabs>
        <w:tab w:val="center" w:pos="4536"/>
        <w:tab w:val="right" w:pos="9072"/>
      </w:tabs>
    </w:pPr>
  </w:style>
  <w:style w:type="character" w:customStyle="1" w:styleId="KoptekstChar">
    <w:name w:val="Koptekst Char"/>
    <w:basedOn w:val="Standaardalinea-lettertype"/>
    <w:link w:val="Koptekst"/>
    <w:uiPriority w:val="99"/>
    <w:rsid w:val="00786B22"/>
    <w:rPr>
      <w:sz w:val="20"/>
    </w:rPr>
  </w:style>
  <w:style w:type="paragraph" w:styleId="Voettekst">
    <w:name w:val="footer"/>
    <w:basedOn w:val="Standaard"/>
    <w:link w:val="VoettekstChar"/>
    <w:uiPriority w:val="99"/>
    <w:unhideWhenUsed/>
    <w:rsid w:val="00786B22"/>
    <w:pPr>
      <w:tabs>
        <w:tab w:val="center" w:pos="4536"/>
        <w:tab w:val="right" w:pos="9072"/>
      </w:tabs>
    </w:pPr>
    <w:rPr>
      <w:color w:val="FFFFFF" w:themeColor="background1"/>
    </w:rPr>
  </w:style>
  <w:style w:type="character" w:customStyle="1" w:styleId="VoettekstChar">
    <w:name w:val="Voettekst Char"/>
    <w:basedOn w:val="Standaardalinea-lettertype"/>
    <w:link w:val="Voettekst"/>
    <w:uiPriority w:val="99"/>
    <w:rsid w:val="00786B22"/>
    <w:rPr>
      <w:color w:val="FFFFFF" w:themeColor="background1"/>
      <w:sz w:val="20"/>
    </w:rPr>
  </w:style>
  <w:style w:type="paragraph" w:customStyle="1" w:styleId="SNFootercursief">
    <w:name w:val="SN_Footer_cursief"/>
    <w:basedOn w:val="Voettekst"/>
    <w:rsid w:val="00786B22"/>
    <w:rPr>
      <w:i/>
    </w:rPr>
  </w:style>
  <w:style w:type="paragraph" w:styleId="Geenafstand">
    <w:name w:val="No Spacing"/>
    <w:uiPriority w:val="1"/>
    <w:rsid w:val="00786B22"/>
    <w:pPr>
      <w:spacing w:after="0" w:line="20" w:lineRule="auto"/>
    </w:pPr>
    <w:rPr>
      <w:sz w:val="2"/>
    </w:rPr>
  </w:style>
  <w:style w:type="table" w:styleId="Tabelraster">
    <w:name w:val="Table Grid"/>
    <w:basedOn w:val="Standaardtabel"/>
    <w:uiPriority w:val="59"/>
    <w:rsid w:val="00786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C25AB"/>
    <w:rPr>
      <w:rFonts w:ascii="Tahoma" w:hAnsi="Tahoma" w:cs="Tahoma"/>
      <w:sz w:val="16"/>
      <w:szCs w:val="16"/>
    </w:rPr>
  </w:style>
  <w:style w:type="character" w:customStyle="1" w:styleId="BallontekstChar">
    <w:name w:val="Ballontekst Char"/>
    <w:basedOn w:val="Standaardalinea-lettertype"/>
    <w:link w:val="Ballontekst"/>
    <w:uiPriority w:val="99"/>
    <w:semiHidden/>
    <w:rsid w:val="006C25AB"/>
    <w:rPr>
      <w:rFonts w:ascii="Tahoma" w:hAnsi="Tahoma" w:cs="Tahoma"/>
      <w:sz w:val="16"/>
      <w:szCs w:val="16"/>
    </w:rPr>
  </w:style>
  <w:style w:type="character" w:customStyle="1" w:styleId="Kop1Char">
    <w:name w:val="Kop 1 Char"/>
    <w:basedOn w:val="Standaardalinea-lettertype"/>
    <w:link w:val="Kop1"/>
    <w:uiPriority w:val="9"/>
    <w:rsid w:val="00B84CA8"/>
    <w:rPr>
      <w:rFonts w:ascii="Impact" w:eastAsiaTheme="majorEastAsia" w:hAnsi="Impact" w:cstheme="majorBidi"/>
      <w:bCs/>
      <w:color w:val="000000" w:themeColor="text1"/>
      <w:sz w:val="32"/>
      <w:szCs w:val="28"/>
    </w:rPr>
  </w:style>
  <w:style w:type="character" w:customStyle="1" w:styleId="Kop2Char">
    <w:name w:val="Kop 2 Char"/>
    <w:basedOn w:val="Standaardalinea-lettertype"/>
    <w:link w:val="Kop2"/>
    <w:uiPriority w:val="9"/>
    <w:rsid w:val="00A42718"/>
    <w:rPr>
      <w:rFonts w:asciiTheme="majorHAnsi" w:eastAsiaTheme="majorEastAsia" w:hAnsiTheme="majorHAnsi" w:cstheme="majorBidi"/>
      <w:b/>
      <w:bCs/>
      <w:color w:val="000000" w:themeColor="text1"/>
      <w:sz w:val="20"/>
      <w:szCs w:val="26"/>
    </w:rPr>
  </w:style>
  <w:style w:type="character" w:customStyle="1" w:styleId="Kop3Char">
    <w:name w:val="Kop 3 Char"/>
    <w:basedOn w:val="Standaardalinea-lettertype"/>
    <w:link w:val="Kop3"/>
    <w:uiPriority w:val="9"/>
    <w:rsid w:val="00CD2C8D"/>
    <w:rPr>
      <w:rFonts w:asciiTheme="majorHAnsi" w:eastAsiaTheme="majorEastAsia" w:hAnsiTheme="majorHAnsi" w:cstheme="majorBidi"/>
      <w:bCs/>
      <w:i/>
      <w:sz w:val="20"/>
    </w:rPr>
  </w:style>
  <w:style w:type="character" w:customStyle="1" w:styleId="Kop4Char">
    <w:name w:val="Kop 4 Char"/>
    <w:basedOn w:val="Standaardalinea-lettertype"/>
    <w:link w:val="Kop4"/>
    <w:uiPriority w:val="9"/>
    <w:semiHidden/>
    <w:rsid w:val="002320BD"/>
    <w:rPr>
      <w:rFonts w:asciiTheme="majorHAnsi" w:eastAsiaTheme="majorEastAsia" w:hAnsiTheme="majorHAnsi" w:cstheme="majorBidi"/>
      <w:b/>
      <w:bCs/>
      <w:i/>
      <w:iCs/>
      <w:color w:val="FF0000" w:themeColor="accent1"/>
      <w:sz w:val="20"/>
    </w:rPr>
  </w:style>
  <w:style w:type="character" w:styleId="Tekstvantijdelijkeaanduiding">
    <w:name w:val="Placeholder Text"/>
    <w:basedOn w:val="Standaardalinea-lettertype"/>
    <w:uiPriority w:val="99"/>
    <w:semiHidden/>
    <w:rsid w:val="00A42718"/>
    <w:rPr>
      <w:color w:val="808080"/>
    </w:rPr>
  </w:style>
  <w:style w:type="paragraph" w:styleId="Lijstalinea">
    <w:name w:val="List Paragraph"/>
    <w:basedOn w:val="Standaard"/>
    <w:uiPriority w:val="34"/>
    <w:qFormat/>
    <w:rsid w:val="00792F85"/>
    <w:pPr>
      <w:ind w:left="720"/>
      <w:contextualSpacing/>
    </w:pPr>
  </w:style>
  <w:style w:type="character" w:styleId="Verwijzingopmerking">
    <w:name w:val="annotation reference"/>
    <w:basedOn w:val="Standaardalinea-lettertype"/>
    <w:uiPriority w:val="99"/>
    <w:semiHidden/>
    <w:unhideWhenUsed/>
    <w:rsid w:val="00505315"/>
    <w:rPr>
      <w:sz w:val="16"/>
      <w:szCs w:val="16"/>
    </w:rPr>
  </w:style>
  <w:style w:type="paragraph" w:styleId="Tekstopmerking">
    <w:name w:val="annotation text"/>
    <w:basedOn w:val="Standaard"/>
    <w:link w:val="TekstopmerkingChar"/>
    <w:uiPriority w:val="99"/>
    <w:unhideWhenUsed/>
    <w:rsid w:val="00505315"/>
    <w:pPr>
      <w:spacing w:line="240" w:lineRule="auto"/>
    </w:pPr>
    <w:rPr>
      <w:szCs w:val="20"/>
    </w:rPr>
  </w:style>
  <w:style w:type="character" w:customStyle="1" w:styleId="TekstopmerkingChar">
    <w:name w:val="Tekst opmerking Char"/>
    <w:basedOn w:val="Standaardalinea-lettertype"/>
    <w:link w:val="Tekstopmerking"/>
    <w:uiPriority w:val="99"/>
    <w:rsid w:val="00505315"/>
    <w:rPr>
      <w:sz w:val="20"/>
      <w:szCs w:val="20"/>
    </w:rPr>
  </w:style>
  <w:style w:type="paragraph" w:styleId="Onderwerpvanopmerking">
    <w:name w:val="annotation subject"/>
    <w:basedOn w:val="Tekstopmerking"/>
    <w:next w:val="Tekstopmerking"/>
    <w:link w:val="OnderwerpvanopmerkingChar"/>
    <w:uiPriority w:val="99"/>
    <w:semiHidden/>
    <w:unhideWhenUsed/>
    <w:rsid w:val="00505315"/>
    <w:rPr>
      <w:b/>
      <w:bCs/>
    </w:rPr>
  </w:style>
  <w:style w:type="character" w:customStyle="1" w:styleId="OnderwerpvanopmerkingChar">
    <w:name w:val="Onderwerp van opmerking Char"/>
    <w:basedOn w:val="TekstopmerkingChar"/>
    <w:link w:val="Onderwerpvanopmerking"/>
    <w:uiPriority w:val="99"/>
    <w:semiHidden/>
    <w:rsid w:val="00505315"/>
    <w:rPr>
      <w:b/>
      <w:bCs/>
      <w:sz w:val="20"/>
      <w:szCs w:val="20"/>
    </w:rPr>
  </w:style>
  <w:style w:type="character" w:styleId="Hyperlink">
    <w:name w:val="Hyperlink"/>
    <w:basedOn w:val="Standaardalinea-lettertype"/>
    <w:uiPriority w:val="99"/>
    <w:unhideWhenUsed/>
    <w:rsid w:val="00D5406F"/>
    <w:rPr>
      <w:color w:val="1A368D" w:themeColor="hyperlink"/>
      <w:u w:val="single"/>
    </w:rPr>
  </w:style>
  <w:style w:type="character" w:styleId="Onopgelostemelding">
    <w:name w:val="Unresolved Mention"/>
    <w:basedOn w:val="Standaardalinea-lettertype"/>
    <w:uiPriority w:val="99"/>
    <w:semiHidden/>
    <w:unhideWhenUsed/>
    <w:rsid w:val="00D5406F"/>
    <w:rPr>
      <w:color w:val="605E5C"/>
      <w:shd w:val="clear" w:color="auto" w:fill="E1DFDD"/>
    </w:rPr>
  </w:style>
  <w:style w:type="character" w:styleId="GevolgdeHyperlink">
    <w:name w:val="FollowedHyperlink"/>
    <w:basedOn w:val="Standaardalinea-lettertype"/>
    <w:uiPriority w:val="99"/>
    <w:semiHidden/>
    <w:unhideWhenUsed/>
    <w:rsid w:val="00D25DC9"/>
    <w:rPr>
      <w:color w:val="8C5A86" w:themeColor="followedHyperlink"/>
      <w:u w:val="single"/>
    </w:rPr>
  </w:style>
  <w:style w:type="paragraph" w:styleId="Revisie">
    <w:name w:val="Revision"/>
    <w:hidden/>
    <w:uiPriority w:val="99"/>
    <w:semiHidden/>
    <w:rsid w:val="00C00B4B"/>
    <w:pPr>
      <w:spacing w:after="0" w:line="240" w:lineRule="auto"/>
    </w:pPr>
    <w:rPr>
      <w:sz w:val="20"/>
    </w:rPr>
  </w:style>
  <w:style w:type="paragraph" w:customStyle="1" w:styleId="paragraph">
    <w:name w:val="paragraph"/>
    <w:basedOn w:val="Standaard"/>
    <w:rsid w:val="004466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Standaardalinea-lettertype"/>
    <w:rsid w:val="0044664C"/>
  </w:style>
  <w:style w:type="character" w:customStyle="1" w:styleId="scxw257044685">
    <w:name w:val="scxw257044685"/>
    <w:basedOn w:val="Standaardalinea-lettertype"/>
    <w:rsid w:val="0044664C"/>
  </w:style>
  <w:style w:type="character" w:customStyle="1" w:styleId="eop">
    <w:name w:val="eop"/>
    <w:basedOn w:val="Standaardalinea-lettertype"/>
    <w:rsid w:val="0044664C"/>
  </w:style>
  <w:style w:type="paragraph" w:styleId="Voetnoottekst">
    <w:name w:val="footnote text"/>
    <w:basedOn w:val="Standaard"/>
    <w:link w:val="VoetnoottekstChar"/>
    <w:uiPriority w:val="99"/>
    <w:semiHidden/>
    <w:unhideWhenUsed/>
    <w:rsid w:val="008862E7"/>
    <w:pPr>
      <w:spacing w:line="240" w:lineRule="auto"/>
    </w:pPr>
    <w:rPr>
      <w:szCs w:val="20"/>
    </w:rPr>
  </w:style>
  <w:style w:type="character" w:customStyle="1" w:styleId="VoetnoottekstChar">
    <w:name w:val="Voetnoottekst Char"/>
    <w:basedOn w:val="Standaardalinea-lettertype"/>
    <w:link w:val="Voetnoottekst"/>
    <w:uiPriority w:val="99"/>
    <w:semiHidden/>
    <w:rsid w:val="008862E7"/>
    <w:rPr>
      <w:sz w:val="20"/>
      <w:szCs w:val="20"/>
    </w:rPr>
  </w:style>
  <w:style w:type="character" w:styleId="Voetnootmarkering">
    <w:name w:val="footnote reference"/>
    <w:basedOn w:val="Standaardalinea-lettertype"/>
    <w:uiPriority w:val="99"/>
    <w:semiHidden/>
    <w:unhideWhenUsed/>
    <w:rsid w:val="008862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774852">
      <w:bodyDiv w:val="1"/>
      <w:marLeft w:val="0"/>
      <w:marRight w:val="0"/>
      <w:marTop w:val="0"/>
      <w:marBottom w:val="0"/>
      <w:divBdr>
        <w:top w:val="none" w:sz="0" w:space="0" w:color="auto"/>
        <w:left w:val="none" w:sz="0" w:space="0" w:color="auto"/>
        <w:bottom w:val="none" w:sz="0" w:space="0" w:color="auto"/>
        <w:right w:val="none" w:sz="0" w:space="0" w:color="auto"/>
      </w:divBdr>
      <w:divsChild>
        <w:div w:id="869874063">
          <w:marLeft w:val="0"/>
          <w:marRight w:val="0"/>
          <w:marTop w:val="0"/>
          <w:marBottom w:val="0"/>
          <w:divBdr>
            <w:top w:val="none" w:sz="0" w:space="0" w:color="auto"/>
            <w:left w:val="none" w:sz="0" w:space="0" w:color="auto"/>
            <w:bottom w:val="none" w:sz="0" w:space="0" w:color="auto"/>
            <w:right w:val="none" w:sz="0" w:space="0" w:color="auto"/>
          </w:divBdr>
        </w:div>
        <w:div w:id="962615965">
          <w:marLeft w:val="0"/>
          <w:marRight w:val="0"/>
          <w:marTop w:val="0"/>
          <w:marBottom w:val="0"/>
          <w:divBdr>
            <w:top w:val="none" w:sz="0" w:space="0" w:color="auto"/>
            <w:left w:val="none" w:sz="0" w:space="0" w:color="auto"/>
            <w:bottom w:val="none" w:sz="0" w:space="0" w:color="auto"/>
            <w:right w:val="none" w:sz="0" w:space="0" w:color="auto"/>
          </w:divBdr>
        </w:div>
        <w:div w:id="1683437937">
          <w:marLeft w:val="0"/>
          <w:marRight w:val="0"/>
          <w:marTop w:val="0"/>
          <w:marBottom w:val="0"/>
          <w:divBdr>
            <w:top w:val="none" w:sz="0" w:space="0" w:color="auto"/>
            <w:left w:val="none" w:sz="0" w:space="0" w:color="auto"/>
            <w:bottom w:val="none" w:sz="0" w:space="0" w:color="auto"/>
            <w:right w:val="none" w:sz="0" w:space="0" w:color="auto"/>
          </w:divBdr>
        </w:div>
      </w:divsChild>
    </w:div>
    <w:div w:id="2086951770">
      <w:bodyDiv w:val="1"/>
      <w:marLeft w:val="0"/>
      <w:marRight w:val="0"/>
      <w:marTop w:val="0"/>
      <w:marBottom w:val="0"/>
      <w:divBdr>
        <w:top w:val="none" w:sz="0" w:space="0" w:color="auto"/>
        <w:left w:val="none" w:sz="0" w:space="0" w:color="auto"/>
        <w:bottom w:val="none" w:sz="0" w:space="0" w:color="auto"/>
        <w:right w:val="none" w:sz="0" w:space="0" w:color="auto"/>
      </w:divBdr>
      <w:divsChild>
        <w:div w:id="606544480">
          <w:marLeft w:val="0"/>
          <w:marRight w:val="0"/>
          <w:marTop w:val="0"/>
          <w:marBottom w:val="0"/>
          <w:divBdr>
            <w:top w:val="none" w:sz="0" w:space="0" w:color="auto"/>
            <w:left w:val="none" w:sz="0" w:space="0" w:color="auto"/>
            <w:bottom w:val="none" w:sz="0" w:space="0" w:color="auto"/>
            <w:right w:val="none" w:sz="0" w:space="0" w:color="auto"/>
          </w:divBdr>
        </w:div>
        <w:div w:id="1092092291">
          <w:marLeft w:val="0"/>
          <w:marRight w:val="0"/>
          <w:marTop w:val="0"/>
          <w:marBottom w:val="0"/>
          <w:divBdr>
            <w:top w:val="none" w:sz="0" w:space="0" w:color="auto"/>
            <w:left w:val="none" w:sz="0" w:space="0" w:color="auto"/>
            <w:bottom w:val="none" w:sz="0" w:space="0" w:color="auto"/>
            <w:right w:val="none" w:sz="0" w:space="0" w:color="auto"/>
          </w:divBdr>
        </w:div>
        <w:div w:id="1365599470">
          <w:marLeft w:val="0"/>
          <w:marRight w:val="0"/>
          <w:marTop w:val="0"/>
          <w:marBottom w:val="0"/>
          <w:divBdr>
            <w:top w:val="none" w:sz="0" w:space="0" w:color="auto"/>
            <w:left w:val="none" w:sz="0" w:space="0" w:color="auto"/>
            <w:bottom w:val="none" w:sz="0" w:space="0" w:color="auto"/>
            <w:right w:val="none" w:sz="0" w:space="0" w:color="auto"/>
          </w:divBdr>
        </w:div>
      </w:divsChild>
    </w:div>
    <w:div w:id="2143846102">
      <w:bodyDiv w:val="1"/>
      <w:marLeft w:val="0"/>
      <w:marRight w:val="0"/>
      <w:marTop w:val="0"/>
      <w:marBottom w:val="0"/>
      <w:divBdr>
        <w:top w:val="none" w:sz="0" w:space="0" w:color="auto"/>
        <w:left w:val="none" w:sz="0" w:space="0" w:color="auto"/>
        <w:bottom w:val="none" w:sz="0" w:space="0" w:color="auto"/>
        <w:right w:val="none" w:sz="0" w:space="0" w:color="auto"/>
      </w:divBdr>
      <w:divsChild>
        <w:div w:id="1002586158">
          <w:marLeft w:val="0"/>
          <w:marRight w:val="0"/>
          <w:marTop w:val="0"/>
          <w:marBottom w:val="0"/>
          <w:divBdr>
            <w:top w:val="none" w:sz="0" w:space="0" w:color="auto"/>
            <w:left w:val="none" w:sz="0" w:space="0" w:color="auto"/>
            <w:bottom w:val="none" w:sz="0" w:space="0" w:color="auto"/>
            <w:right w:val="none" w:sz="0" w:space="0" w:color="auto"/>
          </w:divBdr>
        </w:div>
        <w:div w:id="1044520402">
          <w:marLeft w:val="0"/>
          <w:marRight w:val="0"/>
          <w:marTop w:val="0"/>
          <w:marBottom w:val="0"/>
          <w:divBdr>
            <w:top w:val="none" w:sz="0" w:space="0" w:color="auto"/>
            <w:left w:val="none" w:sz="0" w:space="0" w:color="auto"/>
            <w:bottom w:val="none" w:sz="0" w:space="0" w:color="auto"/>
            <w:right w:val="none" w:sz="0" w:space="0" w:color="auto"/>
          </w:divBdr>
        </w:div>
        <w:div w:id="18479418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rijwilligerswerk.nl/themas/wettenenregels/dossiers/bestuur+en+toezicht/checklist+wbtr/default.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rijwilligerswerk.nl/themas/wettenenregels/dossiers/bestuur+en+toezicht/checklist+wbtr/default.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SN_Kleurenthema">
      <a:dk1>
        <a:sysClr val="windowText" lastClr="000000"/>
      </a:dk1>
      <a:lt1>
        <a:sysClr val="window" lastClr="FFFFFF"/>
      </a:lt1>
      <a:dk2>
        <a:srgbClr val="1A368D"/>
      </a:dk2>
      <a:lt2>
        <a:srgbClr val="FFFFFF"/>
      </a:lt2>
      <a:accent1>
        <a:srgbClr val="FF0000"/>
      </a:accent1>
      <a:accent2>
        <a:srgbClr val="1A368D"/>
      </a:accent2>
      <a:accent3>
        <a:srgbClr val="FFFF00"/>
      </a:accent3>
      <a:accent4>
        <a:srgbClr val="31A529"/>
      </a:accent4>
      <a:accent5>
        <a:srgbClr val="FFBF24"/>
      </a:accent5>
      <a:accent6>
        <a:srgbClr val="8C5A86"/>
      </a:accent6>
      <a:hlink>
        <a:srgbClr val="1A368D"/>
      </a:hlink>
      <a:folHlink>
        <a:srgbClr val="8C5A86"/>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91788ad-2fa7-4679-8027-30c64cf827ed">
      <UserInfo>
        <DisplayName>Fedde Boersma</DisplayName>
        <AccountId>22</AccountId>
        <AccountType/>
      </UserInfo>
      <UserInfo>
        <DisplayName>Wouter Zilverberg</DisplayName>
        <AccountId>28</AccountId>
        <AccountType/>
      </UserInfo>
      <UserInfo>
        <DisplayName>Joris Schut</DisplayName>
        <AccountId>29</AccountId>
        <AccountType/>
      </UserInfo>
      <UserInfo>
        <DisplayName>Maam van der Blij</DisplayName>
        <AccountId>30</AccountId>
        <AccountType/>
      </UserInfo>
      <UserInfo>
        <DisplayName>Thijs Jansen</DisplayName>
        <AccountId>40</AccountId>
        <AccountType/>
      </UserInfo>
    </SharedWithUsers>
    <lcf76f155ced4ddcb4097134ff3c332f xmlns="84050a90-e0fc-4f2a-b7c7-5d500e431425">
      <Terms xmlns="http://schemas.microsoft.com/office/infopath/2007/PartnerControls"/>
    </lcf76f155ced4ddcb4097134ff3c332f>
    <TaxCatchAll xmlns="991788ad-2fa7-4679-8027-30c64cf827ed">
      <Value>1</Value>
    </TaxCatchAll>
    <Voorpublicatie xmlns="84050a90-e0fc-4f2a-b7c7-5d500e431425">true</Voorpublicatie>
    <SNYear xmlns="991788ad-2fa7-4679-8027-30c64cf827ed" xsi:nil="true"/>
    <SNTOrganisation_0 xmlns="991788ad-2fa7-4679-8027-30c64cf827ed">
      <Terms xmlns="http://schemas.microsoft.com/office/infopath/2007/PartnerControls">
        <TermInfo xmlns="http://schemas.microsoft.com/office/infopath/2007/PartnerControls">
          <TermName xmlns="http://schemas.microsoft.com/office/infopath/2007/PartnerControls">Juridische zaken</TermName>
          <TermId xmlns="http://schemas.microsoft.com/office/infopath/2007/PartnerControls">ac5a8116-27cc-4cb4-a37a-f2d1d6cd8e2a</TermId>
        </TermInfo>
      </Terms>
    </SNTOrganisation_0>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couting Document" ma:contentTypeID="0x0101004814EF664A3D44D8A13AB7EA61FC03DF00D34EA1F10A73D641BA35BD0AF8DC4757" ma:contentTypeVersion="25" ma:contentTypeDescription="Een nieuw document maken." ma:contentTypeScope="" ma:versionID="283a1547d10892913fb8c679c5dc880b">
  <xsd:schema xmlns:xsd="http://www.w3.org/2001/XMLSchema" xmlns:xs="http://www.w3.org/2001/XMLSchema" xmlns:p="http://schemas.microsoft.com/office/2006/metadata/properties" xmlns:ns1="991788ad-2fa7-4679-8027-30c64cf827ed" xmlns:ns3="84050a90-e0fc-4f2a-b7c7-5d500e431425" targetNamespace="http://schemas.microsoft.com/office/2006/metadata/properties" ma:root="true" ma:fieldsID="2d9587ae1771c5cd16b66fc96262d25a" ns1:_="" ns3:_="">
    <xsd:import namespace="991788ad-2fa7-4679-8027-30c64cf827ed"/>
    <xsd:import namespace="84050a90-e0fc-4f2a-b7c7-5d500e431425"/>
    <xsd:element name="properties">
      <xsd:complexType>
        <xsd:sequence>
          <xsd:element name="documentManagement">
            <xsd:complexType>
              <xsd:all>
                <xsd:element ref="ns1:SNYear" minOccurs="0"/>
                <xsd:element ref="ns1:SNTOrganisation_0" minOccurs="0"/>
                <xsd:element ref="ns1:TaxCatchAll" minOccurs="0"/>
                <xsd:element ref="ns1:TaxCatchAllLabel" minOccurs="0"/>
                <xsd:element ref="ns3:MediaServiceMetadata" minOccurs="0"/>
                <xsd:element ref="ns3:MediaServiceFastMetadata" minOccurs="0"/>
                <xsd:element ref="ns3:MediaServiceAutoKeyPoints" minOccurs="0"/>
                <xsd:element ref="ns3:MediaServiceKeyPoints" minOccurs="0"/>
                <xsd:element ref="ns1:SharedWithUsers" minOccurs="0"/>
                <xsd:element ref="ns1:SharedWithDetails" minOccurs="0"/>
                <xsd:element ref="ns3:Voorpublicatie"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lcf76f155ced4ddcb4097134ff3c332f"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1788ad-2fa7-4679-8027-30c64cf827ed" elementFormDefault="qualified">
    <xsd:import namespace="http://schemas.microsoft.com/office/2006/documentManagement/types"/>
    <xsd:import namespace="http://schemas.microsoft.com/office/infopath/2007/PartnerControls"/>
    <xsd:element name="SNYear" ma:index="0" nillable="true" ma:displayName="Jaargang" ma:description="" ma:hidden="true" ma:internalName="SNYear" ma:readOnly="false">
      <xsd:simpleType>
        <xsd:restriction base="dms:Text">
          <xsd:maxLength value="4"/>
        </xsd:restriction>
      </xsd:simpleType>
    </xsd:element>
    <xsd:element name="SNTOrganisation_0" ma:index="1" nillable="true" ma:taxonomy="true" ma:internalName="SNTOrganisation_0" ma:taxonomyFieldName="SNTOrganisation" ma:displayName="Organisatie" ma:readOnly="false" ma:default="1;#Juridische zaken|ac5a8116-27cc-4cb4-a37a-f2d1d6cd8e2a" ma:fieldId="{5142baaa-74e8-40c3-b9f1-cabc2c3451e5}" ma:sspId="de1199a1-cc97-4303-bba3-a9293c04b518" ma:termSetId="a432c1db-7eba-43a4-bdc3-e0d2c5a9ddd9"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ec39e35-da32-467b-8975-1c96f4e3f388}" ma:internalName="TaxCatchAll" ma:showField="CatchAllData" ma:web="991788ad-2fa7-4679-8027-30c64cf827ed">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ec39e35-da32-467b-8975-1c96f4e3f388}" ma:internalName="TaxCatchAllLabel" ma:readOnly="true" ma:showField="CatchAllDataLabel" ma:web="991788ad-2fa7-4679-8027-30c64cf827e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050a90-e0fc-4f2a-b7c7-5d500e431425"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Voorpublicatie" ma:index="19" nillable="true" ma:displayName="Voor publicatie" ma:default="1" ma:format="Dropdown" ma:internalName="Voorpublicatie">
      <xsd:simpleType>
        <xsd:restriction base="dms:Boolean"/>
      </xsd:simpleType>
    </xsd:element>
    <xsd:element name="MediaServiceDateTaken" ma:index="20" nillable="true" ma:displayName="MediaServiceDateTaken" ma:hidden="true" ma:internalName="MediaServiceDateTaken" ma:readOnly="true">
      <xsd:simpleType>
        <xsd:restriction base="dms:Text"/>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de1199a1-cc97-4303-bba3-a9293c04b518"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74A4A3-0A44-4509-82D3-C9F8BB707400}">
  <ds:schemaRefs>
    <ds:schemaRef ds:uri="http://schemas.microsoft.com/office/2006/metadata/properties"/>
    <ds:schemaRef ds:uri="http://schemas.microsoft.com/office/infopath/2007/PartnerControls"/>
    <ds:schemaRef ds:uri="991788ad-2fa7-4679-8027-30c64cf827ed"/>
    <ds:schemaRef ds:uri="84050a90-e0fc-4f2a-b7c7-5d500e431425"/>
  </ds:schemaRefs>
</ds:datastoreItem>
</file>

<file path=customXml/itemProps2.xml><?xml version="1.0" encoding="utf-8"?>
<ds:datastoreItem xmlns:ds="http://schemas.openxmlformats.org/officeDocument/2006/customXml" ds:itemID="{73F14646-F26C-49AD-A1C2-4ADEE91DCFED}">
  <ds:schemaRefs>
    <ds:schemaRef ds:uri="http://schemas.openxmlformats.org/officeDocument/2006/bibliography"/>
  </ds:schemaRefs>
</ds:datastoreItem>
</file>

<file path=customXml/itemProps3.xml><?xml version="1.0" encoding="utf-8"?>
<ds:datastoreItem xmlns:ds="http://schemas.openxmlformats.org/officeDocument/2006/customXml" ds:itemID="{AE8BE769-35FF-438D-879C-A71B2755000C}">
  <ds:schemaRefs>
    <ds:schemaRef ds:uri="http://schemas.microsoft.com/sharepoint/v3/contenttype/forms"/>
  </ds:schemaRefs>
</ds:datastoreItem>
</file>

<file path=customXml/itemProps4.xml><?xml version="1.0" encoding="utf-8"?>
<ds:datastoreItem xmlns:ds="http://schemas.openxmlformats.org/officeDocument/2006/customXml" ds:itemID="{D7ED4A76-205F-4C61-9B35-08F242864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1788ad-2fa7-4679-8027-30c64cf827ed"/>
    <ds:schemaRef ds:uri="84050a90-e0fc-4f2a-b7c7-5d500e431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2206</Words>
  <Characters>12139</Characters>
  <Application>Microsoft Office Word</Application>
  <DocSecurity>0</DocSecurity>
  <Lines>101</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eFormity</Company>
  <LinksUpToDate>false</LinksUpToDate>
  <CharactersWithSpaces>14317</CharactersWithSpaces>
  <SharedDoc>false</SharedDoc>
  <HLinks>
    <vt:vector size="6" baseType="variant">
      <vt:variant>
        <vt:i4>6488174</vt:i4>
      </vt:variant>
      <vt:variant>
        <vt:i4>0</vt:i4>
      </vt:variant>
      <vt:variant>
        <vt:i4>0</vt:i4>
      </vt:variant>
      <vt:variant>
        <vt:i4>5</vt:i4>
      </vt:variant>
      <vt:variant>
        <vt:lpwstr>https://vrijwilligerswerk.nl/themas/wettenenregels/dossiers/bestuur+en+toezicht/checklist+wbtr/default.aspx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Hoobroeckx, Rozemarijn</dc:creator>
  <cp:keywords/>
  <cp:lastModifiedBy>Mark Rosel</cp:lastModifiedBy>
  <cp:revision>3</cp:revision>
  <cp:lastPrinted>2015-03-12T00:36:00Z</cp:lastPrinted>
  <dcterms:created xsi:type="dcterms:W3CDTF">2026-06-13T10:39:00Z</dcterms:created>
  <dcterms:modified xsi:type="dcterms:W3CDTF">2026-06-14T18:19:00Z</dcterms:modified>
  <cp:contentStatus>Bestuursreglement – regio ….. – datum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0x0101004814EF664A3D44D8A13AB7EA61FC03DF00D34EA1F10A73D641BA35BD0AF8DC4757</vt:lpwstr>
  </property>
  <property fmtid="{D5CDD505-2E9C-101B-9397-08002B2CF9AE}" pid="3" name="SNTOrganisation">
    <vt:lpwstr>1;#Juridische zaken|ac5a8116-27cc-4cb4-a37a-f2d1d6cd8e2a</vt:lpwstr>
  </property>
  <property fmtid="{D5CDD505-2E9C-101B-9397-08002B2CF9AE}" pid="4" name="MediaServiceImageTags">
    <vt:lpwstr/>
  </property>
</Properties>
</file>